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0EFF3" w14:textId="77777777" w:rsidR="002E24A1" w:rsidRDefault="002E24A1" w:rsidP="002E24A1">
      <w:pPr>
        <w:adjustRightInd w:val="0"/>
        <w:ind w:left="1134" w:right="1132"/>
        <w:rPr>
          <w:rFonts w:ascii="Times New Roman" w:hAnsi="Times New Roman" w:cs="Times New Roman"/>
          <w:b/>
          <w:color w:val="000000"/>
        </w:rPr>
      </w:pPr>
    </w:p>
    <w:p w14:paraId="023095D9" w14:textId="136621FF" w:rsidR="002E24A1" w:rsidRDefault="006024B9" w:rsidP="002E24A1">
      <w:pPr>
        <w:adjustRightInd w:val="0"/>
        <w:ind w:left="1134" w:right="1132"/>
        <w:rPr>
          <w:rFonts w:ascii="Times New Roman" w:hAnsi="Times New Roman" w:cs="Times New Roman"/>
          <w:b/>
          <w:color w:val="000000"/>
        </w:rPr>
      </w:pPr>
      <w:r>
        <w:rPr>
          <w:rFonts w:ascii="Times New Roman"/>
          <w:noProof/>
          <w:lang w:eastAsia="pt-BR" w:bidi="ar-SA"/>
        </w:rPr>
        <w:pict w14:anchorId="5F631D3A"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1030" type="#_x0000_t202" style="position:absolute;left:0;text-align:left;margin-left:-26.95pt;margin-top:17.75pt;width:548.25pt;height:72.35pt;z-index:2516787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<v:textbox style="mso-next-textbox:#Text Box 47">
              <w:txbxContent>
                <w:p w14:paraId="6677C049" w14:textId="1EA2A78B" w:rsidR="006D7B3A" w:rsidRPr="006D7B3A" w:rsidRDefault="00BC4B47" w:rsidP="00BC4B47">
                  <w:pPr>
                    <w:spacing w:before="240" w:after="24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E</w:t>
                  </w:r>
                  <w:r w:rsidR="00C5479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DUCAÇÃO AMBIENTAL NO ESPAÇO ESCOLAR: CONCEPÇÕES PARA UMA SOCIEDADE SUSTENTÁVEL</w:t>
                  </w:r>
                </w:p>
              </w:txbxContent>
            </v:textbox>
            <w10:wrap anchorx="margin"/>
          </v:shape>
        </w:pict>
      </w:r>
    </w:p>
    <w:p w14:paraId="71AB80FE" w14:textId="693AE4BD" w:rsidR="002E24A1" w:rsidRDefault="002E24A1" w:rsidP="002E24A1">
      <w:pPr>
        <w:adjustRightInd w:val="0"/>
        <w:ind w:left="1134" w:right="1132"/>
        <w:rPr>
          <w:rFonts w:ascii="Times New Roman" w:hAnsi="Times New Roman" w:cs="Times New Roman"/>
          <w:b/>
          <w:color w:val="000000"/>
        </w:rPr>
      </w:pPr>
    </w:p>
    <w:p w14:paraId="6BE064C3" w14:textId="12F9FA23" w:rsidR="002E24A1" w:rsidRDefault="002E24A1" w:rsidP="002E24A1">
      <w:pPr>
        <w:adjustRightInd w:val="0"/>
        <w:ind w:left="1134" w:right="1132"/>
        <w:rPr>
          <w:rFonts w:ascii="Times New Roman" w:hAnsi="Times New Roman" w:cs="Times New Roman"/>
          <w:b/>
          <w:color w:val="000000"/>
        </w:rPr>
      </w:pPr>
    </w:p>
    <w:p w14:paraId="32688429" w14:textId="77777777" w:rsidR="002E24A1" w:rsidRDefault="002E24A1" w:rsidP="002E24A1">
      <w:pPr>
        <w:adjustRightInd w:val="0"/>
        <w:ind w:left="1134" w:right="1132"/>
        <w:rPr>
          <w:rFonts w:ascii="Times New Roman" w:hAnsi="Times New Roman" w:cs="Times New Roman"/>
          <w:b/>
          <w:color w:val="000000"/>
        </w:rPr>
      </w:pPr>
    </w:p>
    <w:p w14:paraId="7C440818" w14:textId="77777777" w:rsidR="002E24A1" w:rsidRDefault="002E24A1" w:rsidP="002E24A1">
      <w:pPr>
        <w:adjustRightInd w:val="0"/>
        <w:ind w:left="1134" w:right="1132"/>
        <w:rPr>
          <w:rFonts w:ascii="Times New Roman" w:hAnsi="Times New Roman" w:cs="Times New Roman"/>
          <w:b/>
          <w:color w:val="000000"/>
        </w:rPr>
      </w:pPr>
    </w:p>
    <w:p w14:paraId="2AA96904" w14:textId="77777777" w:rsidR="002E24A1" w:rsidRDefault="002E24A1" w:rsidP="002E24A1">
      <w:pPr>
        <w:adjustRightInd w:val="0"/>
        <w:ind w:left="1134" w:right="1132"/>
        <w:rPr>
          <w:rFonts w:ascii="Times New Roman" w:hAnsi="Times New Roman" w:cs="Times New Roman"/>
          <w:b/>
          <w:color w:val="000000"/>
        </w:rPr>
      </w:pPr>
    </w:p>
    <w:p w14:paraId="556D343D" w14:textId="77777777" w:rsidR="002E24A1" w:rsidRDefault="002E24A1" w:rsidP="002E24A1">
      <w:pPr>
        <w:adjustRightInd w:val="0"/>
        <w:ind w:left="1134" w:right="1132"/>
        <w:rPr>
          <w:rFonts w:ascii="Times New Roman" w:hAnsi="Times New Roman" w:cs="Times New Roman"/>
          <w:b/>
          <w:color w:val="000000"/>
        </w:rPr>
      </w:pPr>
    </w:p>
    <w:p w14:paraId="63A64523" w14:textId="77777777" w:rsidR="002E24A1" w:rsidRDefault="002E24A1" w:rsidP="002E24A1">
      <w:pPr>
        <w:pStyle w:val="Corpodetexto"/>
        <w:tabs>
          <w:tab w:val="left" w:pos="1920"/>
        </w:tabs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</w:p>
    <w:p w14:paraId="263A6EEA" w14:textId="4226C60B" w:rsidR="002E24A1" w:rsidRPr="00D80CCD" w:rsidRDefault="00BC4312" w:rsidP="002E24A1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 w:rsidRPr="00C54793">
        <w:rPr>
          <w:rFonts w:ascii="Times New Roman" w:eastAsia="Times New Roman" w:hAnsi="Times New Roman" w:cs="Times New Roman"/>
          <w:color w:val="000000"/>
          <w:sz w:val="24"/>
          <w:szCs w:val="24"/>
        </w:rPr>
        <w:t>Pedro Balduino de Sousa de Neto</w:t>
      </w:r>
      <w:r w:rsidRPr="00BC43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E24A1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2ABDC20E" w14:textId="239910D0" w:rsidR="002E24A1" w:rsidRPr="00D80CCD" w:rsidRDefault="00BC4312" w:rsidP="002E24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0CCD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ndréa Morais de Menezes</w:t>
      </w:r>
      <w:r w:rsidRPr="00D80C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E24A1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4CCA4BA8" w14:textId="4E52EBF1" w:rsidR="002E24A1" w:rsidRDefault="002E24A1" w:rsidP="002E24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Rosany Rossi Pereira Gomes</w:t>
      </w:r>
      <w:r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5E32514B" w14:textId="7922DA14" w:rsidR="00620EF6" w:rsidRDefault="00620EF6" w:rsidP="002E24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Rafael Silva de Souza</w:t>
      </w:r>
      <w:r w:rsidRPr="00620EF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4</w:t>
      </w:r>
    </w:p>
    <w:p w14:paraId="491518AB" w14:textId="3820EA0B" w:rsidR="00620EF6" w:rsidRPr="00D80CCD" w:rsidRDefault="00620EF6" w:rsidP="002E24A1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Alana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Ticiane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Alves do Rêgo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5</w:t>
      </w:r>
    </w:p>
    <w:p w14:paraId="73F33DA0" w14:textId="18E26F36" w:rsidR="002E24A1" w:rsidRDefault="002E24A1" w:rsidP="002E24A1">
      <w:pPr>
        <w:adjustRightInd w:val="0"/>
        <w:ind w:left="1134" w:right="1132"/>
        <w:jc w:val="right"/>
        <w:rPr>
          <w:rFonts w:ascii="Times New Roman" w:hAnsi="Times New Roman" w:cs="Times New Roman"/>
          <w:b/>
          <w:color w:val="000000"/>
        </w:rPr>
      </w:pPr>
    </w:p>
    <w:p w14:paraId="4ABCB1D8" w14:textId="4BBC5680" w:rsidR="002E24A1" w:rsidRDefault="002E24A1" w:rsidP="002E24A1">
      <w:pPr>
        <w:tabs>
          <w:tab w:val="left" w:pos="2400"/>
        </w:tabs>
        <w:adjustRightInd w:val="0"/>
        <w:ind w:left="1134" w:right="1132"/>
        <w:rPr>
          <w:rFonts w:ascii="Times New Roman" w:hAnsi="Times New Roman" w:cs="Times New Roman"/>
          <w:b/>
          <w:color w:val="000000"/>
        </w:rPr>
      </w:pPr>
    </w:p>
    <w:p w14:paraId="3F89D844" w14:textId="77777777" w:rsidR="002E24A1" w:rsidRDefault="002E24A1" w:rsidP="002E24A1">
      <w:pPr>
        <w:adjustRightInd w:val="0"/>
        <w:ind w:left="1134" w:right="1132"/>
        <w:rPr>
          <w:rFonts w:ascii="Times New Roman" w:hAnsi="Times New Roman" w:cs="Times New Roman"/>
          <w:b/>
          <w:color w:val="000000"/>
        </w:rPr>
      </w:pPr>
    </w:p>
    <w:p w14:paraId="006B09DE" w14:textId="43FF987D" w:rsidR="002E24A1" w:rsidRDefault="006024B9" w:rsidP="002E24A1">
      <w:pPr>
        <w:adjustRightInd w:val="0"/>
        <w:ind w:left="1134" w:right="1132"/>
        <w:rPr>
          <w:rFonts w:ascii="Times New Roman" w:eastAsiaTheme="minorHAnsi" w:hAnsi="Times New Roman" w:cs="Times New Roman"/>
          <w:b/>
          <w:color w:val="000000"/>
          <w:lang w:bidi="ar-SA"/>
        </w:rPr>
      </w:pPr>
      <w:r>
        <w:rPr>
          <w:noProof/>
          <w:lang w:eastAsia="pt-BR" w:bidi="ar-SA"/>
        </w:rPr>
        <w:pict w14:anchorId="08E1F43A">
          <v:group id="Group 28" o:spid="_x0000_s1026" style="position:absolute;left:0;text-align:left;margin-left:-29.25pt;margin-top:-57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0KazAuMAAAAOAQAADwAAAGRycy9kb3ducmV2&#10;LnhtbEyPwWrDMBBE74X+g9hCb4ksJ3aKazmE0PYUCk0KpTfF2tgmlmQsxXb+vptTc5thH7Mz+Xoy&#10;LRuw942zEsQ8Aoa2dLqxlYTvw/vsBZgPymrVOosSruhhXTw+5CrTbrRfOOxDxSjE+kxJqEPoMs59&#10;WaNRfu46tHQ7ud6oQLavuO7VSOGm5XEUpdyoxtKHWnW4rbE87y9Gwseoxs1CvA2782l7/T0knz87&#10;gVI+P02bV2ABp/APw60+VYeCOh3dxWrPWgmzZZoQSkIsYlp1Q0S6JHWUEEerVQK8yPn9jO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27" type="#_x0000_t75" style="position:absolute;left:53;top:2568;width:11520;height:8800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<v:imagedata r:id="rId8" o:title="" croptop="5f" cropbottom="1410f"/>
            </v:shape>
            <v:line id="Line 32" o:spid="_x0000_s1028" style="position:absolute;visibility:visibl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<v:shape id="Text Box 30" o:spid="_x0000_s1029" type="#_x0000_t202" style="position:absolute;left:963;top:1632;width:4353;height:5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<v:textbox style="mso-next-textbox:#Text Box 30" inset="0,0,0,0">
                <w:txbxContent>
                  <w:p w14:paraId="2ADBC3D1" w14:textId="77777777" w:rsidR="0021343C" w:rsidRDefault="0021343C">
                    <w:pPr>
                      <w:spacing w:line="495" w:lineRule="exact"/>
                      <w:rPr>
                        <w:rFonts w:ascii="Times New Roman" w:hAnsi="Times New Roman"/>
                        <w:b/>
                        <w:sz w:val="4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="002E24A1">
        <w:rPr>
          <w:rFonts w:ascii="Times New Roman" w:hAnsi="Times New Roman" w:cs="Times New Roman"/>
          <w:b/>
          <w:color w:val="000000"/>
        </w:rPr>
        <w:t>Resumo</w:t>
      </w:r>
    </w:p>
    <w:p w14:paraId="256631D0" w14:textId="20E508A0" w:rsidR="002E24A1" w:rsidRDefault="002E24A1" w:rsidP="002E24A1">
      <w:pPr>
        <w:adjustRightInd w:val="0"/>
        <w:ind w:left="1134" w:right="113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bidi="pt-PT"/>
        </w:rPr>
        <w:t xml:space="preserve">O trabalho apresenta compreensões sobre a educação ambiental no espaço escolar, sobretudo quando pensamos a necessidade de uma sociedade voltada para o comprometimento com as futuras gerações. A problemática se se constitui da seguinte forma: como a educação ambiental no espaço escolar contribui para o desenvolvimento sustentável? Justificamos esta pesquisa pela necessidade de compreendermos melhor a temática em debate, para isto, pautamos como objetivo compreender sobre a educação ambiental no ambiente escolar, e suas concepções para o desenvolvimento sustentável. Para isto, nossa metodologia constituiu-se a partir de revisão bibliográfica com enfoque qualitativo, para construção das ideias que discutiremos no desenvolvimento do trabalho. Embasados em autores que discutem a temática como: REIGOTA (2012); CARVALHO (2008); </w:t>
      </w:r>
      <w:r>
        <w:rPr>
          <w:rFonts w:ascii="Times New Roman" w:hAnsi="Times New Roman" w:cs="Times New Roman"/>
        </w:rPr>
        <w:t xml:space="preserve">SAVIANI (1997), RATTNER (2009), ROMEIRO (2012), LIBANEO (1994), SEGURA (2001), como também os documentos nacionais que tratam do assunto. </w:t>
      </w:r>
      <w:r>
        <w:rPr>
          <w:rFonts w:ascii="Times New Roman" w:hAnsi="Times New Roman" w:cs="Times New Roman"/>
          <w:lang w:bidi="pt-PT"/>
        </w:rPr>
        <w:t xml:space="preserve">Compreendemos que o trabalho com a educação ambiental se constitui importante componente para os alunos e alunas, docentes e comunidade escolar de maneira geral, pensando a importância da preservação e proteção do meio ambiente, conseguindo adquirir conceitos envolvendo o meio ambiente e a educação, e o pensamento que se compromete com o desenvolvimento sustentável. </w:t>
      </w:r>
    </w:p>
    <w:p w14:paraId="5C91B9D3" w14:textId="5DD34047" w:rsidR="002E24A1" w:rsidRDefault="002E24A1" w:rsidP="002E24A1">
      <w:pPr>
        <w:adjustRightInd w:val="0"/>
        <w:ind w:left="1134" w:right="1132"/>
        <w:jc w:val="both"/>
        <w:rPr>
          <w:rFonts w:ascii="Times New Roman" w:hAnsi="Times New Roman" w:cs="Times New Roman"/>
        </w:rPr>
      </w:pPr>
    </w:p>
    <w:p w14:paraId="2AC4E9CA" w14:textId="34B16324" w:rsidR="00B91112" w:rsidRPr="00D6035A" w:rsidRDefault="002E24A1" w:rsidP="00D6035A">
      <w:pPr>
        <w:adjustRightInd w:val="0"/>
        <w:ind w:left="1134" w:right="1132"/>
        <w:jc w:val="both"/>
        <w:rPr>
          <w:rFonts w:ascii="Times New Roman" w:hAnsi="Times New Roman" w:cs="Times New Roman"/>
          <w:color w:val="000000"/>
        </w:rPr>
        <w:sectPr w:rsidR="00B91112" w:rsidRPr="00D6035A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520" w:h="15480"/>
          <w:pgMar w:top="0" w:right="840" w:bottom="280" w:left="860" w:header="720" w:footer="720" w:gutter="0"/>
          <w:cols w:space="720"/>
        </w:sectPr>
      </w:pPr>
      <w:r>
        <w:rPr>
          <w:rFonts w:ascii="Times New Roman" w:hAnsi="Times New Roman" w:cs="Times New Roman"/>
          <w:b/>
          <w:color w:val="000000"/>
        </w:rPr>
        <w:t>Palavras-Chave:</w:t>
      </w:r>
      <w:r>
        <w:rPr>
          <w:rFonts w:ascii="Times New Roman" w:hAnsi="Times New Roman" w:cs="Times New Roman"/>
          <w:color w:val="000000"/>
        </w:rPr>
        <w:t xml:space="preserve"> Educação ambiental. Desenvolvimento sustentável. Espaço escolar. Meio ambien</w:t>
      </w:r>
      <w:r w:rsidR="00852777">
        <w:rPr>
          <w:rFonts w:ascii="Times New Roman" w:hAnsi="Times New Roman" w:cs="Times New Roman"/>
          <w:color w:val="000000"/>
        </w:rPr>
        <w:t>te.</w:t>
      </w:r>
      <w:r w:rsidR="00852777">
        <w:rPr>
          <w:rFonts w:ascii="Times New Roman" w:hAnsi="Times New Roman" w:cs="Times New Roman"/>
          <w:color w:val="000000"/>
        </w:rPr>
        <w:tab/>
      </w:r>
    </w:p>
    <w:p w14:paraId="5F49AEA4" w14:textId="77777777" w:rsidR="0021343C" w:rsidRDefault="006024B9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  <w:r>
        <w:rPr>
          <w:rFonts w:ascii="Times New Roman"/>
          <w:noProof/>
          <w:sz w:val="24"/>
          <w:szCs w:val="24"/>
          <w:lang w:eastAsia="pt-BR" w:bidi="ar-SA"/>
        </w:rPr>
        <w:pict w14:anchorId="786510D6">
          <v:shape id="Text Box 94" o:spid="_x0000_s1031" type="#_x0000_t202" style="position:absolute;margin-left:2655.4pt;margin-top:16.65pt;width:491.9pt;height:360.65pt;z-index:251680768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" filled="f" stroked="f">
            <v:textbox>
              <w:txbxContent>
                <w:p w14:paraId="198905B0" w14:textId="77777777" w:rsidR="00B91112" w:rsidRDefault="00B91112" w:rsidP="00B91112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3B404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Educação Ambiental</w:t>
                  </w:r>
                </w:p>
                <w:p w14:paraId="38ABF952" w14:textId="77777777" w:rsidR="000D6947" w:rsidRDefault="000D6947" w:rsidP="000D6947">
                  <w:pPr>
                    <w:jc w:val="center"/>
                    <w:textDirection w:val="btLr"/>
                    <w:rPr>
                      <w:rFonts w:ascii="Times New Roman" w:eastAsia="Times New Roman" w:hAnsi="Times New Roman" w:cs="Times New Roman"/>
                      <w:b/>
                      <w:i/>
                      <w:color w:val="231F20"/>
                      <w:sz w:val="28"/>
                    </w:rPr>
                  </w:pPr>
                </w:p>
                <w:p w14:paraId="38888419" w14:textId="77777777" w:rsidR="000D6947" w:rsidRDefault="000D6947" w:rsidP="000D6947">
                  <w:pPr>
                    <w:jc w:val="center"/>
                    <w:textDirection w:val="btLr"/>
                    <w:rPr>
                      <w:rFonts w:ascii="Times New Roman" w:eastAsia="Times New Roman" w:hAnsi="Times New Roman" w:cs="Times New Roman"/>
                      <w:b/>
                      <w:i/>
                      <w:color w:val="231F20"/>
                      <w:sz w:val="28"/>
                    </w:rPr>
                  </w:pPr>
                </w:p>
                <w:p w14:paraId="68408D98" w14:textId="77777777" w:rsidR="000D6947" w:rsidRDefault="000D6947" w:rsidP="000D6947">
                  <w:pPr>
                    <w:jc w:val="center"/>
                    <w:textDirection w:val="btLr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color w:val="231F20"/>
                      <w:sz w:val="28"/>
                    </w:rPr>
                    <w:t>Resumo</w:t>
                  </w:r>
                </w:p>
                <w:p w14:paraId="0F84EA3F" w14:textId="77777777" w:rsidR="000D6947" w:rsidRDefault="000D6947" w:rsidP="000D6947">
                  <w:pPr>
                    <w:ind w:left="220" w:firstLine="220"/>
                    <w:jc w:val="center"/>
                    <w:textDirection w:val="btLr"/>
                  </w:pPr>
                </w:p>
                <w:p w14:paraId="791B272F" w14:textId="77777777" w:rsidR="000D6947" w:rsidRDefault="000D6947" w:rsidP="000D6947">
                  <w:pPr>
                    <w:spacing w:after="120"/>
                    <w:jc w:val="both"/>
                    <w:textDirection w:val="btLr"/>
                  </w:pPr>
                  <w:r w:rsidRPr="00340EB7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Regra: Máximo 250 palavras, Times New Roman 11, espaço simples, parágrafo justificado e </w:t>
                  </w:r>
                  <w:r w:rsidR="00D80CCD" w:rsidRPr="00340EB7">
                    <w:rPr>
                      <w:rFonts w:ascii="Times New Roman" w:eastAsia="Times New Roman" w:hAnsi="Times New Roman" w:cs="Times New Roman"/>
                      <w:color w:val="000000"/>
                    </w:rPr>
                    <w:t>único. Orientação</w:t>
                  </w:r>
                  <w:r w:rsidRPr="00340EB7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: Seja breve. Se necessário, faça um antecedente da pesquisa com informações que justifiquem os objetivos. Apresente o objetivo de forma clara, logo depois coloque a metodologia do estudo, apresente os principais resultados e, no final, coloque as principais conclusões/ considerações. No resumo não deve conter referências bibliográficas e citações. Regra: Máximo 250 palavras, Times New Roman 11, espaço simples, parágrafo justificado e </w:t>
                  </w:r>
                  <w:r w:rsidR="00D80CCD" w:rsidRPr="00340EB7">
                    <w:rPr>
                      <w:rFonts w:ascii="Times New Roman" w:eastAsia="Times New Roman" w:hAnsi="Times New Roman" w:cs="Times New Roman"/>
                      <w:color w:val="000000"/>
                    </w:rPr>
                    <w:t>único. Orientação</w:t>
                  </w:r>
                  <w:r w:rsidRPr="00340EB7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: Seja breve. Se necessário, faça um antecedente da pesquisa com informações que justifiquem os objetivos. Apresente o objetivo de forma clara, logo depois coloque a metodologia do estudo, apresente os principais resultados e, no final, coloque as principais conclusões/ considerações. No resumo não deve conter referências bibliográficas e </w:t>
                  </w:r>
                  <w:r w:rsidR="00D80CCD" w:rsidRPr="00340EB7">
                    <w:rPr>
                      <w:rFonts w:ascii="Times New Roman" w:eastAsia="Times New Roman" w:hAnsi="Times New Roman" w:cs="Times New Roman"/>
                      <w:color w:val="000000"/>
                    </w:rPr>
                    <w:t>citações. Regra</w:t>
                  </w:r>
                  <w:r w:rsidRPr="00340EB7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: Máximo 250 palavras, Times New Roman 11, espaço simples, parágrafo justificado e </w:t>
                  </w:r>
                  <w:r w:rsidR="00D80CCD" w:rsidRPr="00340EB7">
                    <w:rPr>
                      <w:rFonts w:ascii="Times New Roman" w:eastAsia="Times New Roman" w:hAnsi="Times New Roman" w:cs="Times New Roman"/>
                      <w:color w:val="000000"/>
                    </w:rPr>
                    <w:t>único. Orientação</w:t>
                  </w:r>
                  <w:r w:rsidRPr="00340EB7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: Seja breve. Se necessário, faça um antecedente da pesquisa com informações que justifiquem os objetivos. Apresente o objetivo de forma clara, logo depois coloque a metodologia do estudo, apresente os principais resultados e, no final, coloque as principais conclusões/ considerações. No resumo não deve conter referências bibliográficas e </w:t>
                  </w:r>
                  <w:r w:rsidR="00D80CCD" w:rsidRPr="00340EB7">
                    <w:rPr>
                      <w:rFonts w:ascii="Times New Roman" w:eastAsia="Times New Roman" w:hAnsi="Times New Roman" w:cs="Times New Roman"/>
                      <w:color w:val="000000"/>
                    </w:rPr>
                    <w:t>citações. Regra</w:t>
                  </w:r>
                  <w:r w:rsidRPr="00340EB7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: Máximo 250 palavras, Times New Roman 11, espaço simples, parágrafo justificado e </w:t>
                  </w:r>
                  <w:r w:rsidR="00D80CCD" w:rsidRPr="00340EB7">
                    <w:rPr>
                      <w:rFonts w:ascii="Times New Roman" w:eastAsia="Times New Roman" w:hAnsi="Times New Roman" w:cs="Times New Roman"/>
                      <w:color w:val="000000"/>
                    </w:rPr>
                    <w:t>único. Orientação</w:t>
                  </w:r>
                  <w:r w:rsidRPr="00340EB7">
                    <w:rPr>
                      <w:rFonts w:ascii="Times New Roman" w:eastAsia="Times New Roman" w:hAnsi="Times New Roman" w:cs="Times New Roman"/>
                      <w:color w:val="000000"/>
                    </w:rPr>
                    <w:t>: Seja breve. Se necessário, faça um antecedente da pesquisa com informações que justifiquem os objetivos. Apresente o objetivo de forma clara, logo depois coloque a metodologia do estudo, apresente os principais resultados e, no final, coloque as principais conclusões/ considerações. No resumo não deve conter referências bibliográficas e citações.</w:t>
                  </w:r>
                </w:p>
                <w:p w14:paraId="21BB2E09" w14:textId="77777777" w:rsidR="000D6947" w:rsidRDefault="000D6947" w:rsidP="000D6947">
                  <w:pPr>
                    <w:spacing w:before="156"/>
                    <w:ind w:left="220" w:firstLine="220"/>
                    <w:textDirection w:val="btLr"/>
                  </w:pPr>
                  <w:r w:rsidRPr="00340EB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</w:rPr>
                    <w:t>Palavras-chave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: </w:t>
                  </w:r>
                  <w:r w:rsidRPr="00340EB7">
                    <w:rPr>
                      <w:rFonts w:ascii="Times New Roman" w:eastAsia="Times New Roman" w:hAnsi="Times New Roman" w:cs="Times New Roman"/>
                      <w:color w:val="000000"/>
                      <w:sz w:val="24"/>
                    </w:rPr>
                    <w:t xml:space="preserve">Regra: Palavras em Times New Roman 12, separadas por ponto e vírgula, cada uma das palavras é iniciada por letra maiúscula, use no máximo 5 palavras. Orientação: Evite escrever frases muito curtas e não repita palavras do título. </w:t>
                  </w:r>
                </w:p>
                <w:p w14:paraId="24E1E1C4" w14:textId="77777777" w:rsidR="000D6947" w:rsidRPr="003B404A" w:rsidRDefault="000D6947" w:rsidP="00B91112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089EF585" w14:textId="77777777" w:rsidR="00B91112" w:rsidRDefault="00B91112"/>
              </w:txbxContent>
            </v:textbox>
            <w10:wrap anchorx="margin"/>
          </v:shape>
        </w:pict>
      </w:r>
    </w:p>
    <w:p w14:paraId="75DDD854" w14:textId="77E9DCD7" w:rsidR="00B038B6" w:rsidRPr="00852C9C" w:rsidRDefault="00357611" w:rsidP="00244C35">
      <w:pPr>
        <w:spacing w:after="240"/>
        <w:ind w:left="-284" w:firstLine="220"/>
        <w:textDirection w:val="btLr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="00852777" w:rsidRPr="00852777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61D71599" w14:textId="77777777" w:rsidR="00852C9C" w:rsidRPr="00871301" w:rsidRDefault="00852C9C" w:rsidP="00852C9C">
      <w:pPr>
        <w:spacing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Atualmente podemos perceber que as problematicas ambientais tem afetado a vida humana, nota-se que: o aquecimento global, queimadas, desmatamentos, degradação dos solos etc. São problemas que o mundo vem sofrendo, assim como a exploração dos recursos naturais para o consumo desefreado. A partir da comprensão dessas dificuldades, a necessidade do conhecimento dos mesmos para que sejam trabalhadas atitudes conscientes voltados para a preseração e proteção ambiental. </w:t>
      </w:r>
    </w:p>
    <w:p w14:paraId="13647875" w14:textId="4294732F" w:rsidR="00852C9C" w:rsidRDefault="00852C9C" w:rsidP="00852C9C">
      <w:pPr>
        <w:spacing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PT" w:eastAsia="pt-PT" w:bidi="pt-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Neste cen</w:t>
      </w:r>
      <w:r w:rsidR="002A7731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rio de produção de saberes, a educação ambiental surge como essencial nas relações do traalho associado entre sociedade e natureza, dos quais permite aproximações conscientes para a conservação amiental, cooperando na formação cidadã e ecologicamente correta da população. Justificamos a pesquisa pela necessidade de estudos sobre a tematica e a partir de leituras envolvendo a educação ambiental no ambiente escolar, tornando como mecanismo essencial na sociedade contemporanea, para isto estabelecemos como problema de pesquisa: como a educação ambiental no espaço escolar contribui para o desenolvimento sustentável?</w:t>
      </w:r>
    </w:p>
    <w:p w14:paraId="106DED3C" w14:textId="77777777" w:rsidR="00852C9C" w:rsidRDefault="00852C9C" w:rsidP="00852C9C">
      <w:pPr>
        <w:shd w:val="clear" w:color="auto" w:fill="FFFFFF"/>
        <w:spacing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formação educacional torna-se fundamental quando relacionada à qualidade, pois oferecem a oportunidade de uma formação seja ela inicial ou continuada permitindo está aperfeiçoando os saberes frente às exigências para que os funcionários estejam com o currículo atualizado com capacitações que auxiliem a enfrentar as demandas pedidas de maneira mais eficiente e eficaz, e eu proporcione rapidez e melhores resultados ao que se propõe a desenvolver nas industriais capitalistas. </w:t>
      </w:r>
    </w:p>
    <w:p w14:paraId="6432CA45" w14:textId="77777777" w:rsidR="00852C9C" w:rsidRPr="007E6F6E" w:rsidRDefault="00852C9C" w:rsidP="00852C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F6E">
        <w:rPr>
          <w:rFonts w:ascii="Times New Roman" w:eastAsia="Calibri" w:hAnsi="Times New Roman" w:cs="Times New Roman"/>
          <w:sz w:val="24"/>
          <w:szCs w:val="24"/>
        </w:rPr>
        <w:t>A falta de percepção do homem como um ser transformador da natureza em detrimento do</w:t>
      </w:r>
      <w:r>
        <w:rPr>
          <w:rFonts w:ascii="Times New Roman" w:eastAsia="Calibri" w:hAnsi="Times New Roman" w:cs="Times New Roman"/>
          <w:sz w:val="24"/>
          <w:szCs w:val="24"/>
        </w:rPr>
        <w:t xml:space="preserve">s sentimentos </w:t>
      </w:r>
      <w:r w:rsidRPr="007E6F6E">
        <w:rPr>
          <w:rFonts w:ascii="Times New Roman" w:eastAsia="Calibri" w:hAnsi="Times New Roman" w:cs="Times New Roman"/>
          <w:sz w:val="24"/>
          <w:szCs w:val="24"/>
        </w:rPr>
        <w:t xml:space="preserve">de posse em relação aos </w:t>
      </w:r>
      <w:r>
        <w:rPr>
          <w:rFonts w:ascii="Times New Roman" w:eastAsia="Calibri" w:hAnsi="Times New Roman" w:cs="Times New Roman"/>
          <w:sz w:val="24"/>
          <w:szCs w:val="24"/>
        </w:rPr>
        <w:t>recursos n</w:t>
      </w:r>
      <w:r w:rsidRPr="007E6F6E">
        <w:rPr>
          <w:rFonts w:ascii="Times New Roman" w:eastAsia="Calibri" w:hAnsi="Times New Roman" w:cs="Times New Roman"/>
          <w:sz w:val="24"/>
          <w:szCs w:val="24"/>
        </w:rPr>
        <w:t>aturais</w:t>
      </w:r>
      <w:r>
        <w:rPr>
          <w:rFonts w:ascii="Times New Roman" w:eastAsia="Calibri" w:hAnsi="Times New Roman" w:cs="Times New Roman"/>
          <w:sz w:val="24"/>
          <w:szCs w:val="24"/>
        </w:rPr>
        <w:t xml:space="preserve"> e o </w:t>
      </w:r>
      <w:r w:rsidRPr="007E6F6E">
        <w:rPr>
          <w:rFonts w:ascii="Times New Roman" w:eastAsia="Calibri" w:hAnsi="Times New Roman" w:cs="Times New Roman"/>
          <w:sz w:val="24"/>
          <w:szCs w:val="24"/>
        </w:rPr>
        <w:t>consumismo e as perspectivas de vidas que se compra em pro</w:t>
      </w:r>
      <w:r>
        <w:rPr>
          <w:rFonts w:ascii="Times New Roman" w:eastAsia="Calibri" w:hAnsi="Times New Roman" w:cs="Times New Roman"/>
          <w:sz w:val="24"/>
          <w:szCs w:val="24"/>
        </w:rPr>
        <w:t xml:space="preserve">dutos e itens de última geração, desse modo, </w:t>
      </w:r>
      <w:r w:rsidRPr="007E6F6E">
        <w:rPr>
          <w:rFonts w:ascii="Times New Roman" w:eastAsia="Calibri" w:hAnsi="Times New Roman" w:cs="Times New Roman"/>
          <w:sz w:val="24"/>
          <w:szCs w:val="24"/>
        </w:rPr>
        <w:t>prejudica a visão que a meio ambiente precisa</w:t>
      </w:r>
      <w:r>
        <w:rPr>
          <w:rFonts w:ascii="Times New Roman" w:eastAsia="Calibri" w:hAnsi="Times New Roman" w:cs="Times New Roman"/>
          <w:sz w:val="24"/>
          <w:szCs w:val="24"/>
        </w:rPr>
        <w:t xml:space="preserve">, uma visão pautada para o desenvolvimento sustentável, e assim possa ser estabelecida a formação ecológica do sujeito (CARVALHO, 2008). </w:t>
      </w:r>
    </w:p>
    <w:p w14:paraId="0B86B11B" w14:textId="77777777" w:rsidR="00852C9C" w:rsidRPr="007E6F6E" w:rsidRDefault="00852C9C" w:rsidP="00852C9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6F6E">
        <w:rPr>
          <w:rFonts w:ascii="Times New Roman" w:eastAsia="Calibri" w:hAnsi="Times New Roman" w:cs="Times New Roman"/>
          <w:sz w:val="24"/>
          <w:szCs w:val="24"/>
        </w:rPr>
        <w:t xml:space="preserve">Assim sendo, ações que promovam a sensibilização para a temática ambiental são cada vez mais desenvolvidas e aceitas como método eficaz de criação de uma consciência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individual e coletiva, como sendo transformadora para a </w:t>
      </w:r>
      <w:r w:rsidRPr="007E6F6E">
        <w:rPr>
          <w:rFonts w:ascii="Times New Roman" w:eastAsia="Calibri" w:hAnsi="Times New Roman" w:cs="Times New Roman"/>
          <w:sz w:val="24"/>
          <w:szCs w:val="24"/>
        </w:rPr>
        <w:t>sociedade para enfren</w:t>
      </w:r>
      <w:r>
        <w:rPr>
          <w:rFonts w:ascii="Times New Roman" w:eastAsia="Calibri" w:hAnsi="Times New Roman" w:cs="Times New Roman"/>
          <w:sz w:val="24"/>
          <w:szCs w:val="24"/>
        </w:rPr>
        <w:t>tar os desafios que se vivencia na contemporaneidade, através das problemáticas ambientais, que retratam na sociedade. É necessário um pensamento econômico</w:t>
      </w:r>
      <w:r w:rsidRPr="007E6F6E">
        <w:rPr>
          <w:rFonts w:ascii="Times New Roman" w:eastAsia="Calibri" w:hAnsi="Times New Roman" w:cs="Times New Roman"/>
          <w:sz w:val="24"/>
          <w:szCs w:val="24"/>
        </w:rPr>
        <w:t xml:space="preserve"> e o modo de vida</w:t>
      </w:r>
      <w:r>
        <w:rPr>
          <w:rFonts w:ascii="Times New Roman" w:eastAsia="Calibri" w:hAnsi="Times New Roman" w:cs="Times New Roman"/>
          <w:sz w:val="24"/>
          <w:szCs w:val="24"/>
        </w:rPr>
        <w:t xml:space="preserve"> voltado para o desenvolvimento sustentável como também a importância de estabelecermos relações de conservação ambiental por meio da inserção continua da Educação Ambiental (EA). </w:t>
      </w:r>
    </w:p>
    <w:p w14:paraId="698A72E7" w14:textId="129ACF8C" w:rsidR="00574C0A" w:rsidRPr="00574C0A" w:rsidRDefault="00852C9C" w:rsidP="00574C0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Ressaltamos que o objetivo do nosso trabalho se contitui por: compreender sobre a educação ambiental no ambiente escolar, e suas concepções para o desenolvimento sustentável. Para isto estabelecemos nas sessoes posterior discussões inicialmente sobre a educação na concepção dos direitos, educação ambiental e, sobretudo o desenvolvimento sustentável neste cenario de mobilização teorica, que torna possivel enxergar de forma clara a tematica que estamos lidando no desenvolvimento da pesquisa. </w:t>
      </w:r>
    </w:p>
    <w:p w14:paraId="2E9CDDE2" w14:textId="15B68E7D" w:rsidR="00357611" w:rsidRPr="005E2C61" w:rsidRDefault="00357611" w:rsidP="00244C35">
      <w:pPr>
        <w:spacing w:before="240" w:after="240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7FF825FC" w14:textId="65A623CC" w:rsidR="005E2C61" w:rsidRDefault="005E2C61" w:rsidP="005E2C61">
      <w:pPr>
        <w:adjustRightInd w:val="0"/>
        <w:spacing w:line="360" w:lineRule="auto"/>
        <w:ind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D7CED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A metodologia pode ser caracterizada como bibliográfica com base em material já elaborado, constituído principalmente de livros e artigos científicos com pesqui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sas desenvolvidas e publicadas </w:t>
      </w:r>
      <w:r w:rsidRPr="006D7CED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(GERHARDT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;</w:t>
      </w:r>
      <w:r w:rsidRPr="006D7CED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SILVEIRA, 2009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).</w:t>
      </w:r>
      <w:r w:rsidRPr="006D7CED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A necessidade de pesq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uisar inicialmente por textos que abranjam a temática da educação ambiental no ambiente escolar, e, sobretudo suas considerações para o desenvolvimento sustentável, desse modo conseguir relações reciprocas por meio da construção de ideias que discutam sobre isso tudo.</w:t>
      </w:r>
    </w:p>
    <w:p w14:paraId="52F8E704" w14:textId="18F87216" w:rsidR="00A078C8" w:rsidRPr="001F6B6D" w:rsidRDefault="005E2C61" w:rsidP="001F6B6D">
      <w:pPr>
        <w:spacing w:line="360" w:lineRule="auto"/>
        <w:ind w:firstLine="708"/>
        <w:jc w:val="both"/>
        <w:outlineLvl w:val="0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D7CED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Enfatizamos que nosso trabalho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“</w:t>
      </w:r>
      <w:r w:rsidRPr="006D7CED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apresenta-se qualitativamente, pois não se preocupa com a representatividade numérica, mas sim com o aprofundamento da compreensão de um grupo social etc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.” </w:t>
      </w:r>
      <w:r w:rsidRPr="006D7CED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(GERHARDT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;</w:t>
      </w:r>
      <w:r w:rsidRPr="006D7CED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SILVEIRA, 2009, p. 32). D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esse modo, discutiremos de forma clara conforme o objetivo proposto, para a apresentação e discussão das questões que envolvem o texto, e assim conseguir construção das ideias pautadas. </w:t>
      </w:r>
    </w:p>
    <w:p w14:paraId="078385F9" w14:textId="74F47118" w:rsidR="00CE21A5" w:rsidRPr="00603480" w:rsidRDefault="00574C0A" w:rsidP="00244C35">
      <w:pPr>
        <w:adjustRightInd w:val="0"/>
        <w:spacing w:before="120" w:after="240"/>
        <w:jc w:val="both"/>
        <w:rPr>
          <w:rFonts w:ascii="Times New Roman" w:hAnsi="Times New Roman" w:cs="Times New Roman"/>
          <w:b/>
          <w:iCs/>
          <w:color w:val="000000"/>
          <w:sz w:val="26"/>
          <w:szCs w:val="26"/>
        </w:rPr>
      </w:pPr>
      <w:r w:rsidRPr="00574C0A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ONCEPÇÃO DOS DIREITOS DA EDUCAÇÃO</w:t>
      </w:r>
    </w:p>
    <w:p w14:paraId="5BB75FCC" w14:textId="77777777" w:rsidR="00CE21A5" w:rsidRDefault="00CE21A5" w:rsidP="00CE21A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lastRenderedPageBreak/>
        <w:t>Apresentamos inicialmente a importancia da e</w:t>
      </w:r>
      <w:r w:rsidRPr="00987A96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ducação como um direito universal,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faz-se </w:t>
      </w:r>
      <w:r w:rsidRPr="00987A96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necessário um resgate do ambiente da educação, bem como de seus educadores na sociedade contemporânea, efetivando a escola de fato, um instrumento de equidade social (BRASIL,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 </w:t>
      </w:r>
      <w:r w:rsidRPr="00987A96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1988). </w:t>
      </w:r>
    </w:p>
    <w:p w14:paraId="24E2F3BF" w14:textId="77777777" w:rsidR="00CE21A5" w:rsidRDefault="00CE21A5" w:rsidP="00CE21A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Em conformidade com </w:t>
      </w:r>
      <w:r w:rsidRPr="00A70404">
        <w:rPr>
          <w:rFonts w:ascii="Times New Roman" w:hAnsi="Times New Roman" w:cs="Times New Roman"/>
          <w:sz w:val="24"/>
          <w:szCs w:val="24"/>
        </w:rPr>
        <w:t>LIBÂNEO (1994)</w:t>
      </w:r>
      <w:r>
        <w:rPr>
          <w:rFonts w:ascii="Times New Roman" w:hAnsi="Times New Roman" w:cs="Times New Roman"/>
          <w:sz w:val="24"/>
          <w:szCs w:val="24"/>
        </w:rPr>
        <w:t xml:space="preserve">, entendemos que: </w:t>
      </w:r>
    </w:p>
    <w:p w14:paraId="31ADA9AC" w14:textId="77777777" w:rsidR="00CE21A5" w:rsidRDefault="00CE21A5" w:rsidP="00CE21A5">
      <w:pPr>
        <w:ind w:left="2832"/>
        <w:jc w:val="both"/>
        <w:rPr>
          <w:rFonts w:ascii="Times New Roman" w:hAnsi="Times New Roman" w:cs="Times New Roman"/>
          <w:sz w:val="20"/>
          <w:szCs w:val="20"/>
        </w:rPr>
      </w:pPr>
      <w:r w:rsidRPr="00A70404">
        <w:rPr>
          <w:rFonts w:ascii="Times New Roman" w:hAnsi="Times New Roman" w:cs="Times New Roman"/>
          <w:sz w:val="20"/>
          <w:szCs w:val="20"/>
        </w:rPr>
        <w:t xml:space="preserve">“A educação é um fenômeno social e universal, sendo uma atividade humana necessária à existência e funcionamento de toda a sociedade.” Desta forma, percebe-se a educação como um requisito para o homem ser aceito em um grupo. Seus costumes e valores devem estar de acordo com os do grupo. Do contrário, seus atos serão considerados inadequados para com o grupo. (LIBANEO, 1994, p. 16-17). </w:t>
      </w:r>
    </w:p>
    <w:p w14:paraId="6E5309AB" w14:textId="77777777" w:rsidR="00CE21A5" w:rsidRDefault="00CE21A5" w:rsidP="00CE21A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</w:p>
    <w:p w14:paraId="02A6CB54" w14:textId="77777777" w:rsidR="00CE21A5" w:rsidRPr="00987A96" w:rsidRDefault="00CE21A5" w:rsidP="00CE21A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Entendendo que a educação é garantida para todos os cidadões como sendo essencial para o desenvolvimento como sujeito tranformador e responsavel por ações que realizamos no decorrer da vida. Como também entender a importancia dos sujeitos formadores que conseguem estabelecer relações essenciais a formação integral entre professores (as), alunos (as), pais e comunidade em geral, percebendo que o processo de aprendizagem </w:t>
      </w:r>
      <w:r w:rsidRPr="00987A96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não se encerra, está em constante</w:t>
      </w:r>
      <w:r w:rsidRPr="00987A96">
        <w:rPr>
          <w:rFonts w:ascii="Times New Roman" w:eastAsia="Times New Roman" w:hAnsi="Times New Roman" w:cs="Times New Roman"/>
          <w:spacing w:val="1"/>
          <w:sz w:val="24"/>
          <w:szCs w:val="24"/>
          <w:lang w:val="pt-PT" w:eastAsia="pt-PT" w:bidi="pt-PT"/>
        </w:rPr>
        <w:t xml:space="preserve"> </w:t>
      </w:r>
      <w:r w:rsidRPr="00987A96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desenvolvimento.</w:t>
      </w:r>
    </w:p>
    <w:p w14:paraId="53D2FFB3" w14:textId="77777777" w:rsidR="00CE21A5" w:rsidRPr="00987A96" w:rsidRDefault="00CE21A5" w:rsidP="00CE21A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Desse modo, percebemos que as </w:t>
      </w:r>
      <w:r w:rsidRPr="00987A96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políticas públicas e seus investimentos no que se refere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a formação de sujeitos apresentam relações constituidas de forma clara e segura como </w:t>
      </w:r>
      <w:r w:rsidRPr="00987A96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um direito universal que deve ser assegurado a todo. De acordo com a Constituição Federal Brasileira (1988), destaca-se no Artigo 205 que:</w:t>
      </w:r>
    </w:p>
    <w:p w14:paraId="60A859FB" w14:textId="77777777" w:rsidR="00CE21A5" w:rsidRPr="00987A96" w:rsidRDefault="00CE21A5" w:rsidP="00CE21A5">
      <w:pPr>
        <w:ind w:left="2268"/>
        <w:jc w:val="both"/>
        <w:rPr>
          <w:rFonts w:ascii="Times New Roman" w:eastAsia="Times New Roman" w:hAnsi="Times New Roman" w:cs="Times New Roman"/>
          <w:sz w:val="20"/>
          <w:lang w:val="pt-PT" w:eastAsia="pt-PT" w:bidi="pt-PT"/>
        </w:rPr>
      </w:pPr>
      <w:r w:rsidRPr="00987A96">
        <w:rPr>
          <w:rFonts w:ascii="Times New Roman" w:eastAsia="Times New Roman" w:hAnsi="Times New Roman" w:cs="Times New Roman"/>
          <w:sz w:val="20"/>
          <w:lang w:val="pt-PT" w:eastAsia="pt-PT" w:bidi="pt-PT"/>
        </w:rPr>
        <w:t>A educação, direito de todos e dever do Estado e da família, será promovida e incentivada com a colaboração da sociedade, visando ao pleno desenvolvimento da pessoa, seu preparo para o exercício da cidadania e s</w:t>
      </w:r>
      <w:r>
        <w:rPr>
          <w:rFonts w:ascii="Times New Roman" w:eastAsia="Times New Roman" w:hAnsi="Times New Roman" w:cs="Times New Roman"/>
          <w:sz w:val="20"/>
          <w:lang w:val="pt-PT" w:eastAsia="pt-PT" w:bidi="pt-PT"/>
        </w:rPr>
        <w:t xml:space="preserve">ua qualificação para o trabalho (BRASIL, 1988, p.1). </w:t>
      </w:r>
    </w:p>
    <w:p w14:paraId="3590EEDD" w14:textId="77777777" w:rsidR="00CE21A5" w:rsidRPr="00987A96" w:rsidRDefault="00CE21A5" w:rsidP="00CE21A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</w:p>
    <w:p w14:paraId="142877B8" w14:textId="77777777" w:rsidR="00CE21A5" w:rsidRDefault="00CE21A5" w:rsidP="00CE21A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Assim sendo, conforme nos explicita o documento d</w:t>
      </w:r>
      <w:r w:rsidRPr="00987A96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a Constituição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(1988) onde </w:t>
      </w:r>
      <w:r w:rsidRPr="00987A96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assegura a garantia da qualificação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profissional a partir da preparação para atender as demandas existentes referentes ao trabalho docente através de conteúdos e atividades que busquem interação do social e ambiental com os envolvidos, </w:t>
      </w:r>
      <w:r w:rsidRPr="00987A96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mas também o pleno desenvolvimento da pessoa, incluindo o seu preparo para o exercício da cidadania, oportunizando o cidadão a exercer seu real papel em uma nação que tanto defende a democracia (BRASIL, 1988). </w:t>
      </w:r>
    </w:p>
    <w:p w14:paraId="6FF59600" w14:textId="4EBF38F2" w:rsidR="00CE21A5" w:rsidRDefault="00CE21A5" w:rsidP="00CE21A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  <w:r w:rsidRPr="00987A96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Enriquecido pela visão de totalidade, a base do trabalho docente como forma de </w:t>
      </w:r>
      <w:r w:rsidRPr="00987A96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lastRenderedPageBreak/>
        <w:t>expandir seus conceitos, ultrapassa para além do campo específico da atividade pedagógica em se tratando de objetivar seus feitos, enfatizando que o olhar e o trabalhar são ampliados para diferentes aspectos que constituem a realidade das diversas instituições existentes em uma</w:t>
      </w:r>
      <w:r w:rsidRPr="00987A96">
        <w:rPr>
          <w:rFonts w:ascii="Times New Roman" w:eastAsia="Times New Roman" w:hAnsi="Times New Roman" w:cs="Times New Roman"/>
          <w:spacing w:val="-2"/>
          <w:sz w:val="24"/>
          <w:szCs w:val="24"/>
          <w:lang w:val="pt-PT" w:eastAsia="pt-PT" w:bidi="pt-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nação, assim possa cooperar com o desenvolvimento ecologico do cidadão que possa entender por intermedio da educação a importancia da conservação do meio ambiente para o desenvolvimento de si, do outro e essencialmente da natureza. </w:t>
      </w:r>
    </w:p>
    <w:p w14:paraId="3B887C41" w14:textId="0A1856E5" w:rsidR="00CE21A5" w:rsidRPr="00A42D83" w:rsidRDefault="00574C0A" w:rsidP="00244C35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pt-PT" w:eastAsia="pt-PT" w:bidi="pt-PT"/>
        </w:rPr>
      </w:pPr>
      <w:r w:rsidRPr="00574C0A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E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DUCAÇÃO AMBIENTAL E DESENVOLVIMENTO SUSTENTÁVEL</w:t>
      </w:r>
      <w:r w:rsidR="00CE21A5" w:rsidRPr="00A42D83">
        <w:rPr>
          <w:rFonts w:ascii="Times New Roman" w:eastAsia="Times New Roman" w:hAnsi="Times New Roman" w:cs="Times New Roman"/>
          <w:b/>
          <w:bCs/>
          <w:sz w:val="26"/>
          <w:szCs w:val="26"/>
          <w:lang w:val="pt-PT" w:eastAsia="pt-PT" w:bidi="pt-PT"/>
        </w:rPr>
        <w:t xml:space="preserve"> </w:t>
      </w:r>
    </w:p>
    <w:p w14:paraId="7E13A5FF" w14:textId="77777777" w:rsidR="00CE21A5" w:rsidRDefault="00CE21A5" w:rsidP="00CE21A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562535">
        <w:rPr>
          <w:rFonts w:ascii="Times New Roman" w:eastAsia="Calibri" w:hAnsi="Times New Roman" w:cs="Times New Roman"/>
          <w:sz w:val="24"/>
        </w:rPr>
        <w:t xml:space="preserve">As discussões ambientais surgem a partir das transformações da natureza pela retirada dos recursos naturais e as ações humanas de forma desenfreada trazendo danos ambientais, por meio disso, a educação ambiental torna-se componente educacional que envolve desde a educação infantil aos demais níveis de escolarização, permitindo compreender o nosso papel na conscientização ambiental e de sujeito transformador no âmbito de sala de aula, auxiliando no desenvolvimento social permitindo enxergar a importância dos fatores de saneamento para qualidade de vida da população e compromisso com o meio ambiente. </w:t>
      </w:r>
    </w:p>
    <w:p w14:paraId="52D4266A" w14:textId="77777777" w:rsidR="00CE21A5" w:rsidRPr="007E6F6E" w:rsidRDefault="00CE21A5" w:rsidP="00CE21A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De acordo com Saviani (1997, p.1):</w:t>
      </w:r>
    </w:p>
    <w:p w14:paraId="2FD2973C" w14:textId="77777777" w:rsidR="00CE21A5" w:rsidRPr="007E6F6E" w:rsidRDefault="00CE21A5" w:rsidP="00CE21A5">
      <w:pPr>
        <w:ind w:left="226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E6F6E">
        <w:rPr>
          <w:rFonts w:ascii="Times New Roman" w:eastAsia="Calibri" w:hAnsi="Times New Roman" w:cs="Times New Roman"/>
          <w:sz w:val="20"/>
          <w:szCs w:val="20"/>
        </w:rPr>
        <w:t>Para continuar existindo o homem necessita produzir sua própria existência. E a forma de sua existência é determinada pelo modo como ele a produz ou, já que o homem só existe em sociedade, a forma da sociedade é determinada pelo modo como é produzida a existência humana em seu conjunto (SAVIANI, 1997, p. 1).</w:t>
      </w:r>
    </w:p>
    <w:p w14:paraId="3D00B3C3" w14:textId="77777777" w:rsidR="00CE21A5" w:rsidRPr="00562535" w:rsidRDefault="00CE21A5" w:rsidP="00CE21A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</w:p>
    <w:p w14:paraId="5EFD06F2" w14:textId="150A2F9C" w:rsidR="00CE21A5" w:rsidRDefault="0046255C" w:rsidP="0046255C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CE21A5" w:rsidRPr="00562535">
        <w:rPr>
          <w:rFonts w:ascii="Times New Roman" w:eastAsia="Calibri" w:hAnsi="Times New Roman" w:cs="Times New Roman"/>
          <w:sz w:val="24"/>
          <w:szCs w:val="24"/>
        </w:rPr>
        <w:t xml:space="preserve">A educação ambiental tem suas relações bastante pertinentes com as conferências e movimentos </w:t>
      </w:r>
      <w:r w:rsidR="00CE21A5">
        <w:rPr>
          <w:rFonts w:ascii="Times New Roman" w:eastAsia="Calibri" w:hAnsi="Times New Roman" w:cs="Times New Roman"/>
          <w:sz w:val="24"/>
          <w:szCs w:val="24"/>
        </w:rPr>
        <w:t xml:space="preserve">sociais no mundo que foram </w:t>
      </w:r>
      <w:r w:rsidR="00CE21A5" w:rsidRPr="00562535">
        <w:rPr>
          <w:rFonts w:ascii="Times New Roman" w:eastAsia="Calibri" w:hAnsi="Times New Roman" w:cs="Times New Roman"/>
          <w:sz w:val="24"/>
          <w:szCs w:val="24"/>
        </w:rPr>
        <w:t xml:space="preserve">realizados </w:t>
      </w:r>
      <w:r w:rsidR="00CE21A5">
        <w:rPr>
          <w:rFonts w:ascii="Times New Roman" w:eastAsia="Calibri" w:hAnsi="Times New Roman" w:cs="Times New Roman"/>
          <w:sz w:val="24"/>
          <w:szCs w:val="24"/>
        </w:rPr>
        <w:t xml:space="preserve">no decorrer dos anos, </w:t>
      </w:r>
      <w:r w:rsidR="00CE21A5" w:rsidRPr="00562535">
        <w:rPr>
          <w:rFonts w:ascii="Times New Roman" w:eastAsia="Calibri" w:hAnsi="Times New Roman" w:cs="Times New Roman"/>
          <w:sz w:val="24"/>
          <w:szCs w:val="24"/>
        </w:rPr>
        <w:t xml:space="preserve">para que tivesse relações interdisciplinares das práticas educativas </w:t>
      </w:r>
      <w:r w:rsidR="00CE21A5">
        <w:rPr>
          <w:rFonts w:ascii="Times New Roman" w:eastAsia="Calibri" w:hAnsi="Times New Roman" w:cs="Times New Roman"/>
          <w:sz w:val="24"/>
          <w:szCs w:val="24"/>
        </w:rPr>
        <w:t>com o meio ambiente e sociedade</w:t>
      </w:r>
      <w:r w:rsidR="00CE21A5" w:rsidRPr="00562535">
        <w:rPr>
          <w:rFonts w:ascii="Times New Roman" w:eastAsia="Calibri" w:hAnsi="Times New Roman" w:cs="Times New Roman"/>
          <w:sz w:val="24"/>
          <w:szCs w:val="24"/>
        </w:rPr>
        <w:t xml:space="preserve"> (REIGOTA, 2009). </w:t>
      </w:r>
      <w:r w:rsidR="00CE21A5">
        <w:rPr>
          <w:rFonts w:ascii="Times New Roman" w:eastAsia="Calibri" w:hAnsi="Times New Roman" w:cs="Times New Roman"/>
          <w:sz w:val="24"/>
          <w:szCs w:val="24"/>
        </w:rPr>
        <w:t>Sabendo que os recursos naturais são essenciais para desenvolvimento humano, mas que a sua retirada deve levar em consideração aspectos de conservação ambiental, e assim possa acontecer reaproveitamento, reciclagem, reutilização, além da importância do ser humano (</w:t>
      </w:r>
      <w:proofErr w:type="spellStart"/>
      <w:r w:rsidR="00CE21A5">
        <w:rPr>
          <w:rFonts w:ascii="Times New Roman" w:eastAsia="Calibri" w:hAnsi="Times New Roman" w:cs="Times New Roman"/>
          <w:sz w:val="24"/>
          <w:szCs w:val="24"/>
        </w:rPr>
        <w:t>re</w:t>
      </w:r>
      <w:proofErr w:type="spellEnd"/>
      <w:r w:rsidR="00CE21A5">
        <w:rPr>
          <w:rFonts w:ascii="Times New Roman" w:eastAsia="Calibri" w:hAnsi="Times New Roman" w:cs="Times New Roman"/>
          <w:sz w:val="24"/>
          <w:szCs w:val="24"/>
        </w:rPr>
        <w:t xml:space="preserve">) pensar seus hábitos de consumo, deve-se respeitar o patrimônio natural existente para que ocorra equilíbrio ambiente a </w:t>
      </w:r>
      <w:r w:rsidR="00CE21A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partir do desenvolvimento sustentável. </w:t>
      </w:r>
    </w:p>
    <w:p w14:paraId="2C005A37" w14:textId="77777777" w:rsidR="00CE21A5" w:rsidRPr="00346F8E" w:rsidRDefault="00CE21A5" w:rsidP="00CE21A5">
      <w:pPr>
        <w:pStyle w:val="Default"/>
        <w:spacing w:line="360" w:lineRule="auto"/>
        <w:ind w:firstLine="708"/>
        <w:jc w:val="both"/>
      </w:pPr>
      <w:r w:rsidRPr="00346F8E">
        <w:t xml:space="preserve">De acordo com </w:t>
      </w:r>
      <w:r>
        <w:t xml:space="preserve">SEGURA (2001), quando tratamos de Educação ambiental; </w:t>
      </w:r>
    </w:p>
    <w:p w14:paraId="2491C3D4" w14:textId="77777777" w:rsidR="00CE21A5" w:rsidRPr="00346F8E" w:rsidRDefault="00CE21A5" w:rsidP="00CE21A5">
      <w:pPr>
        <w:pStyle w:val="Default"/>
        <w:ind w:left="212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Pr="00346F8E">
        <w:rPr>
          <w:sz w:val="20"/>
          <w:szCs w:val="20"/>
        </w:rPr>
        <w:t>primeira coisa que se passa na cabeça ser humano é o meio ambiente. Ele não é só o meio ambiente físico, quer dizer, o ar, a terra, a água, o solo. É também o ambiente que a gente vive – a escola, a casa, o bairro, a cidade. É o planeta de modo geral. (...) não adianta nada a gente explicar o que é efeito estufa; problemas no buraco da camada de ozônio sem antes os alunos, as pessoas perceberem a importância e a ligação que se tem com o meio ambiente, no geral, no todo e que faz parte deles. A conscientização é muito importante e isso tem a ver com a educação no sentido mais amplo da palavra. (...) conhecimento em termos de consciência (...) A gente só pode primeiro conhecer para depois aprender amar, principalmente, de respeitar o ambiente.</w:t>
      </w:r>
      <w:r>
        <w:rPr>
          <w:sz w:val="20"/>
          <w:szCs w:val="20"/>
        </w:rPr>
        <w:t xml:space="preserve"> (SEGURA, 2001, p. 165).</w:t>
      </w:r>
    </w:p>
    <w:p w14:paraId="07125950" w14:textId="77777777" w:rsidR="00CE21A5" w:rsidRDefault="00CE21A5" w:rsidP="00CE21A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5F8F580" w14:textId="53D00D68" w:rsidR="00CE21A5" w:rsidRPr="00562535" w:rsidRDefault="00CE21A5" w:rsidP="00CE21A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535">
        <w:rPr>
          <w:rFonts w:ascii="Times New Roman" w:eastAsia="Calibri" w:hAnsi="Times New Roman" w:cs="Times New Roman"/>
          <w:sz w:val="24"/>
          <w:szCs w:val="24"/>
        </w:rPr>
        <w:t>No Brasil destacamos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os marcos que trouxeram </w:t>
      </w:r>
      <w:r w:rsidRPr="00562535">
        <w:rPr>
          <w:rFonts w:ascii="Times New Roman" w:eastAsia="Calibri" w:hAnsi="Times New Roman" w:cs="Times New Roman"/>
          <w:sz w:val="24"/>
          <w:szCs w:val="24"/>
        </w:rPr>
        <w:t>a Política Nacional de Educação Ambiental (PNEA) constituída pela lei nº 9.795</w:t>
      </w:r>
      <w:r w:rsidR="00244C35">
        <w:rPr>
          <w:rFonts w:ascii="Times New Roman" w:eastAsia="Calibri" w:hAnsi="Times New Roman" w:cs="Times New Roman"/>
          <w:sz w:val="24"/>
          <w:szCs w:val="24"/>
        </w:rPr>
        <w:t>/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1999, apresenta a importância da inserção de práticas coletivas e construções educativas para o bem-estar e desenvolvimento sustentável </w:t>
      </w:r>
      <w:r>
        <w:rPr>
          <w:rFonts w:ascii="Times New Roman" w:eastAsia="Calibri" w:hAnsi="Times New Roman" w:cs="Times New Roman"/>
          <w:sz w:val="24"/>
          <w:szCs w:val="24"/>
        </w:rPr>
        <w:t xml:space="preserve">no contexto escolar, para que os alunos e alunas conhecesse a importância dos aspectos global, mas essencialmente a realidade enfrentada no contexto em que vivemos que pode ser notada no bairro, comunidade, cidade etc. </w:t>
      </w:r>
      <w:r w:rsidRPr="00562535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 xml:space="preserve">BRASIL, </w:t>
      </w:r>
      <w:r w:rsidRPr="00562535">
        <w:rPr>
          <w:rFonts w:ascii="Times New Roman" w:eastAsia="Calibri" w:hAnsi="Times New Roman" w:cs="Times New Roman"/>
          <w:sz w:val="24"/>
          <w:szCs w:val="24"/>
        </w:rPr>
        <w:t>1999), e a Rio/92 com definições marcantes do projeto pedagógico Brasileiro nas discussões globais e o d</w:t>
      </w:r>
      <w:r>
        <w:rPr>
          <w:rFonts w:ascii="Times New Roman" w:eastAsia="Calibri" w:hAnsi="Times New Roman" w:cs="Times New Roman"/>
          <w:sz w:val="24"/>
          <w:szCs w:val="24"/>
        </w:rPr>
        <w:t xml:space="preserve">esenvolvimento sustentável a partir de práticas individuais e coletivas (REIGOTA, 2012). </w:t>
      </w:r>
    </w:p>
    <w:p w14:paraId="1AEF2C7C" w14:textId="77777777" w:rsidR="00CE21A5" w:rsidRDefault="00CE21A5" w:rsidP="00CE21A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Quando compreendemos </w:t>
      </w:r>
      <w:r>
        <w:rPr>
          <w:rFonts w:ascii="Times New Roman" w:eastAsia="Calibri" w:hAnsi="Times New Roman" w:cs="Times New Roman"/>
          <w:sz w:val="24"/>
          <w:szCs w:val="24"/>
        </w:rPr>
        <w:t xml:space="preserve">as </w:t>
      </w:r>
      <w:r w:rsidRPr="00562535">
        <w:rPr>
          <w:rFonts w:ascii="Times New Roman" w:eastAsia="Calibri" w:hAnsi="Times New Roman" w:cs="Times New Roman"/>
          <w:sz w:val="24"/>
          <w:szCs w:val="24"/>
        </w:rPr>
        <w:t>práticas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conscientes, entendemos como o descarte correto de algum material pode fazer a diferença, ou seja, ações mínimas podem fazer muito, quando enxergamos isso em longo prazo (REIGOTA, 2012). Ressaltamos neste sentido a importância do correto sistema de 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saneamento </w:t>
      </w:r>
      <w:r>
        <w:rPr>
          <w:rFonts w:ascii="Times New Roman" w:eastAsia="Calibri" w:hAnsi="Times New Roman" w:cs="Times New Roman"/>
          <w:sz w:val="24"/>
          <w:szCs w:val="24"/>
        </w:rPr>
        <w:t xml:space="preserve">básico que 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permite que as pessoas tenham acesso ao tratamento de águas, esgotos e manejo adequado de resíduos oferecendo </w:t>
      </w:r>
      <w:r>
        <w:rPr>
          <w:rFonts w:ascii="Times New Roman" w:eastAsia="Calibri" w:hAnsi="Times New Roman" w:cs="Times New Roman"/>
          <w:sz w:val="24"/>
          <w:szCs w:val="24"/>
        </w:rPr>
        <w:t xml:space="preserve">a sociedade tratamento para o consumo, e descarte de resíduos, contribuindo assim, para que 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não contraia doenças que envolvem sua falta, e assim tenha melhor oportunidades </w:t>
      </w:r>
      <w:r>
        <w:rPr>
          <w:rFonts w:ascii="Times New Roman" w:eastAsia="Calibri" w:hAnsi="Times New Roman" w:cs="Times New Roman"/>
          <w:sz w:val="24"/>
          <w:szCs w:val="24"/>
        </w:rPr>
        <w:t xml:space="preserve">de viver com saúde, como também mais 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qualidade de vida. </w:t>
      </w:r>
    </w:p>
    <w:p w14:paraId="648A439F" w14:textId="5F40B716" w:rsidR="00CE21A5" w:rsidRDefault="00CE21A5" w:rsidP="00CE21A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535">
        <w:rPr>
          <w:rFonts w:ascii="Times New Roman" w:eastAsia="Calibri" w:hAnsi="Times New Roman" w:cs="Times New Roman"/>
          <w:sz w:val="24"/>
          <w:szCs w:val="24"/>
        </w:rPr>
        <w:t>A lei Nacional de Saneamento Básico</w:t>
      </w:r>
      <w:r>
        <w:rPr>
          <w:rFonts w:ascii="Times New Roman" w:eastAsia="Calibri" w:hAnsi="Times New Roman" w:cs="Times New Roman"/>
          <w:sz w:val="24"/>
          <w:szCs w:val="24"/>
        </w:rPr>
        <w:t xml:space="preserve"> n°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 11.445</w:t>
      </w:r>
      <w:r w:rsidR="00244C35">
        <w:rPr>
          <w:rFonts w:ascii="Times New Roman" w:eastAsia="Calibri" w:hAnsi="Times New Roman" w:cs="Times New Roman"/>
          <w:sz w:val="24"/>
          <w:szCs w:val="24"/>
        </w:rPr>
        <w:t>/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2007 apresenta uma agregação para tornar os serviços acessíveis </w:t>
      </w:r>
      <w:r>
        <w:rPr>
          <w:rFonts w:ascii="Times New Roman" w:eastAsia="Calibri" w:hAnsi="Times New Roman" w:cs="Times New Roman"/>
          <w:sz w:val="24"/>
          <w:szCs w:val="24"/>
        </w:rPr>
        <w:t xml:space="preserve">a partir da </w:t>
      </w:r>
      <w:r w:rsidRPr="00562535">
        <w:rPr>
          <w:rFonts w:ascii="Times New Roman" w:eastAsia="Calibri" w:hAnsi="Times New Roman" w:cs="Times New Roman"/>
          <w:sz w:val="24"/>
          <w:szCs w:val="24"/>
        </w:rPr>
        <w:t>política gerencial</w:t>
      </w:r>
      <w:r>
        <w:rPr>
          <w:rFonts w:ascii="Times New Roman" w:eastAsia="Calibri" w:hAnsi="Times New Roman" w:cs="Times New Roman"/>
          <w:sz w:val="24"/>
          <w:szCs w:val="24"/>
        </w:rPr>
        <w:t>, que permite ações e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 preocupações </w:t>
      </w:r>
      <w:r>
        <w:rPr>
          <w:rFonts w:ascii="Times New Roman" w:eastAsia="Calibri" w:hAnsi="Times New Roman" w:cs="Times New Roman"/>
          <w:sz w:val="24"/>
          <w:szCs w:val="24"/>
        </w:rPr>
        <w:t xml:space="preserve">voltadas para a atualidade e as gerações futuras, desde a 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construção de infraestrutura de qualidade </w:t>
      </w:r>
      <w:r>
        <w:rPr>
          <w:rFonts w:ascii="Times New Roman" w:eastAsia="Calibri" w:hAnsi="Times New Roman" w:cs="Times New Roman"/>
          <w:sz w:val="24"/>
          <w:szCs w:val="24"/>
        </w:rPr>
        <w:t xml:space="preserve">para os bens e serviços que tenham ações socioeducativas e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que não agridam ao meio ambiente, </w:t>
      </w:r>
      <w:r w:rsidRPr="00562535">
        <w:rPr>
          <w:rFonts w:ascii="Times New Roman" w:eastAsia="Calibri" w:hAnsi="Times New Roman" w:cs="Times New Roman"/>
          <w:sz w:val="24"/>
          <w:szCs w:val="24"/>
        </w:rPr>
        <w:t>com prestação de serviços à populaç</w:t>
      </w:r>
      <w:r>
        <w:rPr>
          <w:rFonts w:ascii="Times New Roman" w:eastAsia="Calibri" w:hAnsi="Times New Roman" w:cs="Times New Roman"/>
          <w:sz w:val="24"/>
          <w:szCs w:val="24"/>
        </w:rPr>
        <w:t xml:space="preserve">ão de forma eficaz e eficiente, tratando com respeito e levando em consideração aos aspectos sociais que se encontram inseridos 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(BRASIL, 2007). </w:t>
      </w:r>
    </w:p>
    <w:p w14:paraId="27511BE8" w14:textId="5CA0C0A8" w:rsidR="00CE21A5" w:rsidRPr="007E6F6E" w:rsidRDefault="00CE21A5" w:rsidP="00CE21A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Conforme a </w:t>
      </w:r>
      <w:r w:rsidRPr="007E6F6E">
        <w:rPr>
          <w:rFonts w:ascii="Times New Roman" w:eastAsia="Calibri" w:hAnsi="Times New Roman" w:cs="Times New Roman"/>
          <w:sz w:val="24"/>
          <w:szCs w:val="24"/>
        </w:rPr>
        <w:t>Política</w:t>
      </w:r>
      <w:r>
        <w:rPr>
          <w:rFonts w:ascii="Times New Roman" w:eastAsia="Calibri" w:hAnsi="Times New Roman" w:cs="Times New Roman"/>
          <w:sz w:val="24"/>
          <w:szCs w:val="24"/>
        </w:rPr>
        <w:t xml:space="preserve"> Nacional de Educação Ambiental (PNEA) instituída pela l</w:t>
      </w:r>
      <w:r w:rsidRPr="007E6F6E">
        <w:rPr>
          <w:rFonts w:ascii="Times New Roman" w:eastAsia="Calibri" w:hAnsi="Times New Roman" w:cs="Times New Roman"/>
          <w:sz w:val="24"/>
          <w:szCs w:val="24"/>
        </w:rPr>
        <w:t>ei nº. 9.795</w:t>
      </w:r>
      <w:r w:rsidR="00244C35">
        <w:rPr>
          <w:rFonts w:ascii="Times New Roman" w:eastAsia="Calibri" w:hAnsi="Times New Roman" w:cs="Times New Roman"/>
          <w:sz w:val="24"/>
          <w:szCs w:val="24"/>
        </w:rPr>
        <w:t>/</w:t>
      </w:r>
      <w:r w:rsidRPr="007E6F6E">
        <w:rPr>
          <w:rFonts w:ascii="Times New Roman" w:eastAsia="Calibri" w:hAnsi="Times New Roman" w:cs="Times New Roman"/>
          <w:sz w:val="24"/>
          <w:szCs w:val="24"/>
        </w:rPr>
        <w:t xml:space="preserve">1999, </w:t>
      </w:r>
      <w:r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7E6F6E">
        <w:rPr>
          <w:rFonts w:ascii="Times New Roman" w:eastAsia="Calibri" w:hAnsi="Times New Roman" w:cs="Times New Roman"/>
          <w:sz w:val="24"/>
          <w:szCs w:val="24"/>
        </w:rPr>
        <w:t>Educação Amb</w:t>
      </w:r>
      <w:r>
        <w:rPr>
          <w:rFonts w:ascii="Times New Roman" w:eastAsia="Calibri" w:hAnsi="Times New Roman" w:cs="Times New Roman"/>
          <w:sz w:val="24"/>
          <w:szCs w:val="24"/>
        </w:rPr>
        <w:t>iental se caracteriza como sendo:</w:t>
      </w:r>
    </w:p>
    <w:p w14:paraId="6DA85165" w14:textId="46715852" w:rsidR="00CE21A5" w:rsidRPr="007E6F6E" w:rsidRDefault="00244C35" w:rsidP="00CE21A5">
      <w:pPr>
        <w:ind w:left="2268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P</w:t>
      </w:r>
      <w:r w:rsidR="00CE21A5" w:rsidRPr="007E6F6E">
        <w:rPr>
          <w:rFonts w:ascii="Times New Roman" w:eastAsia="Calibri" w:hAnsi="Times New Roman" w:cs="Times New Roman"/>
          <w:sz w:val="20"/>
          <w:szCs w:val="20"/>
        </w:rPr>
        <w:t>rocessos por meio dos quais o indivíduo e a coletividade constroem valores sociais, conhecimentos, habilidades, atitudes e competências voltadas para a conservação do meio ambiente, bem de uso comum do povo, essencial à sadia qualidade de vida e sua sustentabilidade. (BRASIL, 1999, p. 41)</w:t>
      </w:r>
    </w:p>
    <w:p w14:paraId="6D477FC8" w14:textId="77777777" w:rsidR="00CE21A5" w:rsidRPr="00562535" w:rsidRDefault="00CE21A5" w:rsidP="00CE21A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FE11AB" w14:textId="77777777" w:rsidR="00CE21A5" w:rsidRDefault="00CE21A5" w:rsidP="00CE21A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535">
        <w:rPr>
          <w:rFonts w:ascii="Times New Roman" w:eastAsia="Calibri" w:hAnsi="Times New Roman" w:cs="Times New Roman"/>
          <w:sz w:val="24"/>
          <w:szCs w:val="24"/>
        </w:rPr>
        <w:t>A educação ambiental contribui na formação humana e cidadã das pessoas</w:t>
      </w:r>
      <w:r>
        <w:rPr>
          <w:rFonts w:ascii="Times New Roman" w:eastAsia="Calibri" w:hAnsi="Times New Roman" w:cs="Times New Roman"/>
          <w:sz w:val="24"/>
          <w:szCs w:val="24"/>
        </w:rPr>
        <w:t>, cooperando assim para que possamos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 conhecer seus direitos e deveres sociais, </w:t>
      </w:r>
      <w:r>
        <w:rPr>
          <w:rFonts w:ascii="Times New Roman" w:eastAsia="Calibri" w:hAnsi="Times New Roman" w:cs="Times New Roman"/>
          <w:sz w:val="24"/>
          <w:szCs w:val="24"/>
        </w:rPr>
        <w:t xml:space="preserve">mais especificamente para que os </w:t>
      </w:r>
      <w:r w:rsidRPr="00562535">
        <w:rPr>
          <w:rFonts w:ascii="Times New Roman" w:eastAsia="Calibri" w:hAnsi="Times New Roman" w:cs="Times New Roman"/>
          <w:sz w:val="24"/>
          <w:szCs w:val="24"/>
        </w:rPr>
        <w:t>sujeito</w:t>
      </w:r>
      <w:r>
        <w:rPr>
          <w:rFonts w:ascii="Times New Roman" w:eastAsia="Calibri" w:hAnsi="Times New Roman" w:cs="Times New Roman"/>
          <w:sz w:val="24"/>
          <w:szCs w:val="24"/>
        </w:rPr>
        <w:t>s consigam adquirir conhecimento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 fundamental </w:t>
      </w:r>
      <w:r>
        <w:rPr>
          <w:rFonts w:ascii="Times New Roman" w:eastAsia="Calibri" w:hAnsi="Times New Roman" w:cs="Times New Roman"/>
          <w:sz w:val="24"/>
          <w:szCs w:val="24"/>
        </w:rPr>
        <w:t xml:space="preserve">sobre as questões envolvendo sociedade e natureza (REIGOTA, 2012). Assim sendo, consiga colaborar com a 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preservação e proteção do meio ambiente no contexto de crise existente atualmente, possibilitando conviver em condições favoráveis sem </w:t>
      </w:r>
      <w:r>
        <w:rPr>
          <w:rFonts w:ascii="Times New Roman" w:eastAsia="Calibri" w:hAnsi="Times New Roman" w:cs="Times New Roman"/>
          <w:sz w:val="24"/>
          <w:szCs w:val="24"/>
        </w:rPr>
        <w:t xml:space="preserve">prejudicar as futuras gerações (CARVALHO, 2008). </w:t>
      </w:r>
    </w:p>
    <w:p w14:paraId="2FF8AA42" w14:textId="77777777" w:rsidR="00CE21A5" w:rsidRPr="00562535" w:rsidRDefault="00CE21A5" w:rsidP="00CE21A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O crescimento das cidades vem se constituindo cada vez maior, por meio disso, é necessário que o sistema de infraestrutura e instalações conectadas desde a recepção da água para consumo, </w:t>
      </w:r>
      <w:r>
        <w:rPr>
          <w:rFonts w:ascii="Times New Roman" w:eastAsia="Calibri" w:hAnsi="Times New Roman" w:cs="Times New Roman"/>
          <w:sz w:val="24"/>
          <w:szCs w:val="24"/>
        </w:rPr>
        <w:t xml:space="preserve">sistema de esgotamento sanitário e 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manejo </w:t>
      </w:r>
      <w:r>
        <w:rPr>
          <w:rFonts w:ascii="Times New Roman" w:eastAsia="Calibri" w:hAnsi="Times New Roman" w:cs="Times New Roman"/>
          <w:sz w:val="24"/>
          <w:szCs w:val="24"/>
        </w:rPr>
        <w:t xml:space="preserve">adequado </w:t>
      </w:r>
      <w:r w:rsidRPr="00562535">
        <w:rPr>
          <w:rFonts w:ascii="Times New Roman" w:eastAsia="Calibri" w:hAnsi="Times New Roman" w:cs="Times New Roman"/>
          <w:sz w:val="24"/>
          <w:szCs w:val="24"/>
        </w:rPr>
        <w:t>de resíduos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sólidos</w:t>
      </w:r>
      <w:r w:rsidRPr="00562535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para que</w:t>
      </w:r>
      <w:r w:rsidRPr="00562535">
        <w:rPr>
          <w:rFonts w:ascii="Times New Roman" w:eastAsia="Calibri" w:hAnsi="Times New Roman" w:cs="Times New Roman"/>
          <w:sz w:val="24"/>
          <w:szCs w:val="24"/>
        </w:rPr>
        <w:t xml:space="preserve"> possibilite condição as grandes e pequenas classes, para que não ocorram des</w:t>
      </w:r>
      <w:r>
        <w:rPr>
          <w:rFonts w:ascii="Times New Roman" w:eastAsia="Calibri" w:hAnsi="Times New Roman" w:cs="Times New Roman"/>
          <w:sz w:val="24"/>
          <w:szCs w:val="24"/>
        </w:rPr>
        <w:t xml:space="preserve">igualdades e problemas sociais, assim é necessário que o sistema de saneamento básico consiga atingir a todos, e assim, sejam implementados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politicas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sociais que consigam atender as demandas existentes. </w:t>
      </w:r>
    </w:p>
    <w:p w14:paraId="71A8776C" w14:textId="77777777" w:rsidR="00CE21A5" w:rsidRDefault="00CE21A5" w:rsidP="00CE21A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2535">
        <w:rPr>
          <w:rFonts w:ascii="Times New Roman" w:eastAsia="Calibri" w:hAnsi="Times New Roman" w:cs="Times New Roman"/>
          <w:sz w:val="24"/>
          <w:szCs w:val="24"/>
        </w:rPr>
        <w:t>Portanto, as ações de promoção da saúde social e controle ambiental vêm crescendo ao longo dos anos, oferecendo a sociedade serviços de estações de tratamento envolvendo o saneamento e ações educativas por meio da escola e comunidade com participação em ações coletivas e palestras voltadas a importância desses pontos nas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relações sociedade e natureza (REIGOTA, 2012).</w:t>
      </w:r>
    </w:p>
    <w:p w14:paraId="66FA5515" w14:textId="3E36B86C" w:rsidR="00CE21A5" w:rsidRDefault="00CE21A5" w:rsidP="00CE21A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 </w:t>
      </w:r>
      <w:r w:rsidRPr="000E4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desenvolvimento sustentável está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fortemente relacionado com a </w:t>
      </w:r>
      <w:r w:rsidRPr="000E4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maior responsabilidade social empresarial,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partir da implantação </w:t>
      </w:r>
      <w:r w:rsidRPr="000E4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de estratégias eficaz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 eficientes d</w:t>
      </w:r>
      <w:r w:rsidRPr="000E4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 organizações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quem lhe competem para que sejam levados em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consideração ao </w:t>
      </w:r>
      <w:r w:rsidRPr="000E4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equilíbrio atual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 das gerações futuras, para o não comprometimento dos recursos naturais existentes, </w:t>
      </w:r>
      <w:r w:rsidRPr="000E4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abordando o equilíbrio em todas as áreas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os setores empresarias</w:t>
      </w:r>
      <w:r w:rsidRPr="000E4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como: </w:t>
      </w:r>
      <w:r w:rsidR="00574C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político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social, ambiental, econômica</w:t>
      </w:r>
      <w:r w:rsidRPr="000E4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etc.</w:t>
      </w:r>
    </w:p>
    <w:p w14:paraId="2C9EE15E" w14:textId="77777777" w:rsidR="00CE21A5" w:rsidRPr="00EF5486" w:rsidRDefault="00CE21A5" w:rsidP="00CE21A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necessidade da 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aplicação da respo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nsabilidade social nas indústrias e organizações como um todo que considerem nos projetos 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 ações para o desenvolvimento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 expansão dos setores a quem lhe pertencem à importância de que 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os planos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projetos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 programas que são desenvolvidos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pelos grupos internos e externos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que são desenvolvidos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adquiram um potencial de 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intervenção procurando 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inimizar os efeitos negativos na natureza (</w:t>
      </w:r>
      <w:r>
        <w:rPr>
          <w:rFonts w:ascii="Times New Roman" w:hAnsi="Times New Roman" w:cs="Times New Roman"/>
          <w:sz w:val="24"/>
          <w:szCs w:val="24"/>
        </w:rPr>
        <w:t xml:space="preserve">RATTNER, 2009).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partir do 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planejamento estratégico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que preencham 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 necessida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atuais de maneira organizada e ordenada e consciente e que visualizem a relevância das estratégias para o 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desenvolvimento sustentável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6B63C8">
        <w:rPr>
          <w:rFonts w:ascii="Times New Roman" w:hAnsi="Times New Roman" w:cs="Times New Roman"/>
          <w:sz w:val="24"/>
          <w:szCs w:val="24"/>
        </w:rPr>
        <w:t>ROMEIRO</w:t>
      </w:r>
      <w:r>
        <w:rPr>
          <w:rFonts w:ascii="Times New Roman" w:hAnsi="Times New Roman" w:cs="Times New Roman"/>
          <w:sz w:val="24"/>
          <w:szCs w:val="24"/>
        </w:rPr>
        <w:t xml:space="preserve">, 2012). </w:t>
      </w:r>
    </w:p>
    <w:p w14:paraId="192AED75" w14:textId="0B5ECBDB" w:rsidR="00CE21A5" w:rsidRPr="00CE21A5" w:rsidRDefault="00CE21A5" w:rsidP="00CE21A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Por isso tudo,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vemos que os desafios para o desenvolvimento sustentável ainda existem com frequência, mas que no decorrer dos anos algumas barreiras estão sendo rompidas, através da criação e desenvolvimento das políticas públicas que foram instalados para crescimento estratégico do pensamento ecológico, 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as perspectivas são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boas, em todas as diversas ferramen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tas sociais, econômicas e ambientais que mostram melhoria por parte de empresas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 a criação de produtos que causam mínimos danos ambientais, e o surgimento de pensamento ecológico por parte da sociedade em exigir materiais e produtos com 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selo ambiental o que relaciona um excelente desempenho no planejamento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aliado ao comprometimento com o </w:t>
      </w:r>
      <w:r w:rsidRPr="00EF54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desenvolvimento sustentável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6B63C8">
        <w:rPr>
          <w:rFonts w:ascii="Times New Roman" w:hAnsi="Times New Roman" w:cs="Times New Roman"/>
          <w:sz w:val="24"/>
          <w:szCs w:val="24"/>
        </w:rPr>
        <w:t>ROMEIRO</w:t>
      </w:r>
      <w:r>
        <w:rPr>
          <w:rFonts w:ascii="Times New Roman" w:hAnsi="Times New Roman" w:cs="Times New Roman"/>
          <w:sz w:val="24"/>
          <w:szCs w:val="24"/>
        </w:rPr>
        <w:t>, 2012).</w:t>
      </w:r>
    </w:p>
    <w:p w14:paraId="31C35BF8" w14:textId="77777777" w:rsidR="003D68C8" w:rsidRDefault="00357611" w:rsidP="00244C35">
      <w:pPr>
        <w:spacing w:after="240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21CB7113" w14:textId="77777777" w:rsidR="006709EB" w:rsidRDefault="006709EB" w:rsidP="006709EB">
      <w:pPr>
        <w:shd w:val="clear" w:color="auto" w:fill="FFFFFF"/>
        <w:spacing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construção da cidadania ambiental está fortemente entrelaçada com formação dos sujeitos, desse modo, o acesso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educação permite aos brasileiros conhecimento dos deveres e direitos como cidadão, a quem lhe compete comprometimento com o desenvolvimento da nação (CARVALHO, 2008). </w:t>
      </w:r>
    </w:p>
    <w:p w14:paraId="14BDAE96" w14:textId="77777777" w:rsidR="006709EB" w:rsidRDefault="006709EB" w:rsidP="006709EB">
      <w:pPr>
        <w:shd w:val="clear" w:color="auto" w:fill="FFFFFF"/>
        <w:spacing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Ressaltamos a importância da consciência ambiental, que deve ser construída e desenvolvida em nossas vidas desde a infância, sendo aperfeiçoada com o passar dos anos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das nossas vidas seja ela acadêmica, profissional e pessoal. Sendo conhecedores dos direitos e deveres, todas as nossas ações sejam elas positivas ou negativas existem um retorno no meio ambiente, pois os nossos pensamentos e atitudes contribui para estabelecer melhores condições de vida natural e social. A seguir vamos conhecer os dezessete (17) objetivos de desenvolvimento sustentável (ODS), produzidas no ano de 2015 pela Organização das Nações Unidas (ONU). </w:t>
      </w:r>
    </w:p>
    <w:p w14:paraId="120374A9" w14:textId="77777777" w:rsidR="003C53EF" w:rsidRDefault="003C53EF" w:rsidP="00C012EE">
      <w:pPr>
        <w:pStyle w:val="NormalWeb"/>
        <w:spacing w:before="0" w:beforeAutospacing="0" w:after="0" w:afterAutospacing="0"/>
        <w:rPr>
          <w:color w:val="000000"/>
        </w:rPr>
      </w:pPr>
    </w:p>
    <w:p w14:paraId="4E406122" w14:textId="1EE46E15" w:rsidR="003C53EF" w:rsidRDefault="006709EB" w:rsidP="00C012EE">
      <w:pPr>
        <w:pStyle w:val="NormalWeb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 wp14:anchorId="223C2657" wp14:editId="2368D788">
            <wp:extent cx="5514975" cy="156754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-global-goals-head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56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6B87" w14:textId="58A0E298" w:rsidR="006709EB" w:rsidRPr="006709EB" w:rsidRDefault="00C012EE" w:rsidP="006709EB">
      <w:pPr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709EB">
        <w:rPr>
          <w:rFonts w:ascii="Times New Roman" w:hAnsi="Times New Roman" w:cs="Times New Roman"/>
          <w:color w:val="000000"/>
          <w:sz w:val="24"/>
          <w:szCs w:val="24"/>
        </w:rPr>
        <w:t>Figura</w:t>
      </w:r>
      <w:r w:rsidR="003C53EF" w:rsidRPr="006709EB">
        <w:rPr>
          <w:rFonts w:ascii="Times New Roman" w:hAnsi="Times New Roman" w:cs="Times New Roman"/>
          <w:color w:val="000000"/>
          <w:sz w:val="24"/>
          <w:szCs w:val="24"/>
        </w:rPr>
        <w:t xml:space="preserve"> 01: </w:t>
      </w:r>
      <w:r w:rsidR="006709EB" w:rsidRPr="006709EB">
        <w:rPr>
          <w:rFonts w:ascii="Times New Roman" w:hAnsi="Times New Roman" w:cs="Times New Roman"/>
          <w:color w:val="000000"/>
          <w:sz w:val="24"/>
          <w:szCs w:val="24"/>
        </w:rPr>
        <w:t xml:space="preserve">Agenda 2030, os 17 Objetivos de Desenvolvimento sustentável </w:t>
      </w:r>
    </w:p>
    <w:p w14:paraId="20570E8F" w14:textId="77777777" w:rsidR="006709EB" w:rsidRPr="006709EB" w:rsidRDefault="006709EB" w:rsidP="006709EB">
      <w:pPr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709EB">
        <w:rPr>
          <w:rFonts w:ascii="Times New Roman" w:hAnsi="Times New Roman" w:cs="Times New Roman"/>
          <w:color w:val="000000"/>
          <w:sz w:val="24"/>
          <w:szCs w:val="24"/>
        </w:rPr>
        <w:t>Fonte: ONU Brasil, 2015.</w:t>
      </w:r>
    </w:p>
    <w:p w14:paraId="7DF59E03" w14:textId="77777777" w:rsidR="006709EB" w:rsidRDefault="006709EB" w:rsidP="006709E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37DA5D9E" w14:textId="0FEC7949" w:rsidR="006709EB" w:rsidRDefault="006709EB" w:rsidP="006709E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3185">
        <w:rPr>
          <w:rFonts w:ascii="Times New Roman" w:eastAsia="Calibri" w:hAnsi="Times New Roman" w:cs="Times New Roman"/>
          <w:sz w:val="24"/>
          <w:szCs w:val="24"/>
        </w:rPr>
        <w:t xml:space="preserve">Podemos perceber em conformidade com a ONU Brasil (2015), que </w:t>
      </w:r>
      <w:r>
        <w:rPr>
          <w:rFonts w:ascii="Times New Roman" w:eastAsia="Calibri" w:hAnsi="Times New Roman" w:cs="Times New Roman"/>
          <w:sz w:val="24"/>
          <w:szCs w:val="24"/>
        </w:rPr>
        <w:t>recomenda a nível mundial os “</w:t>
      </w:r>
      <w:r w:rsidRPr="007B3185">
        <w:rPr>
          <w:rFonts w:ascii="Times New Roman" w:hAnsi="Times New Roman" w:cs="Times New Roman"/>
          <w:sz w:val="24"/>
          <w:szCs w:val="24"/>
          <w:shd w:val="clear" w:color="auto" w:fill="FFFFFF"/>
        </w:rPr>
        <w:t>17 Objetivos de Desenvolvimento Sustentável com 169 metas associadas que são integradas e indivisíveis. Nunca antes os líderes mundiais comprometeram-se a uma ação comum e um esforço via uma agenda política tão ampla e universal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” (ONU Brasil, 2015, p.1).</w:t>
      </w:r>
    </w:p>
    <w:p w14:paraId="4F465555" w14:textId="77777777" w:rsidR="006709EB" w:rsidRDefault="006709EB" w:rsidP="006709E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Em conformidade com a Organização das Nações Unidas Brasil (ONU Brasil, 2015, p.1), os 17 objetivos para o desenvolvimento sustentável apresentam-se como:</w:t>
      </w:r>
    </w:p>
    <w:p w14:paraId="58447D09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1: Acabar com a pobreza em todas as suas formas, em todos os lugares;</w:t>
      </w:r>
    </w:p>
    <w:p w14:paraId="567DB655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2: Acabar com a fome, alcançar a segurança alimentar e melhoria da nutrição e promover a agricultura sustentável;</w:t>
      </w:r>
    </w:p>
    <w:p w14:paraId="2FC8C295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3: Assegurar uma vida saudável e promover o bem-estar para todos, em todas as idades;</w:t>
      </w:r>
    </w:p>
    <w:p w14:paraId="43DD9097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4: Assegurar a educação inclusiva, equitativa e de qualidade, e promover oportunidades de aprendizagem ao longo da vida para todos;</w:t>
      </w:r>
    </w:p>
    <w:p w14:paraId="2600CF1E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5: Alcançar a igualdade de gênero e empoderar todas as mulheres e meninas;</w:t>
      </w:r>
    </w:p>
    <w:p w14:paraId="081678B6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6: Assegurar a disponibilidade e gestão sustentável da água e saneamento para todos;</w:t>
      </w:r>
    </w:p>
    <w:p w14:paraId="6121842E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7: Assegurar o acesso confiável, sustentável, moderno e a preço acessível à energia para todos;</w:t>
      </w:r>
    </w:p>
    <w:p w14:paraId="5DD8BD0A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 xml:space="preserve">Objetivo 8: Promover o crescimento econômico sustentado, inclusivo e </w:t>
      </w: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lastRenderedPageBreak/>
        <w:t>sustentável, emprego pleno e produtivo e trabalho decente para todos;</w:t>
      </w:r>
    </w:p>
    <w:p w14:paraId="5ED90ACA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9: Construir infraestruturas resilientes, promover a industrialização inclusiva e sustentável e fomentar a inovação;</w:t>
      </w:r>
    </w:p>
    <w:p w14:paraId="477FBF46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10: Reduzir a desigualdade dentro dos países e entre eles;</w:t>
      </w:r>
    </w:p>
    <w:p w14:paraId="0AD9BCBF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11. Tornar as cidades e os assentamentos humanos inclusivos, seguros, resilientes e sustentáveis;</w:t>
      </w:r>
    </w:p>
    <w:p w14:paraId="5E2A9678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12. Assegurar padrões de produção e de consumo sustentáveis;</w:t>
      </w:r>
    </w:p>
    <w:p w14:paraId="22DB6472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13. Tomar medidas urgentes para combater a mudança climática e seus impactos;</w:t>
      </w:r>
    </w:p>
    <w:p w14:paraId="55A91DA3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14. Conservação e uso sustentável dos oceanos, dos mares e dos recursos marinhos para o desenvolvimento sustentável;</w:t>
      </w:r>
    </w:p>
    <w:p w14:paraId="53E2E735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15. Proteger, recuperar e promover o uso sustentável dos ecossistemas terrestres, gerir de forma sustentável as florestas, combater a desertificação, deter e reverter a degradação da terra e deter a perda de biodiversidade;</w:t>
      </w:r>
    </w:p>
    <w:p w14:paraId="42CCB2CC" w14:textId="77777777" w:rsidR="006709EB" w:rsidRPr="006709EB" w:rsidRDefault="006709EB" w:rsidP="006709EB">
      <w:pPr>
        <w:ind w:left="2268"/>
        <w:jc w:val="both"/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16. Promover sociedades pacíficas e inclusivas para o desenvolvimento sustentável, proporcionar o acesso à justiça para todos e construir instituições eficazes, responsáveis e inclusivas em todos os níveis;</w:t>
      </w:r>
    </w:p>
    <w:p w14:paraId="41F40E15" w14:textId="77777777" w:rsidR="006709EB" w:rsidRPr="006709EB" w:rsidRDefault="006709EB" w:rsidP="006709EB">
      <w:pPr>
        <w:ind w:left="2268"/>
        <w:jc w:val="both"/>
        <w:rPr>
          <w:rFonts w:ascii="Times New Roman" w:hAnsi="Times New Roman" w:cs="Times New Roman"/>
          <w:b/>
          <w:bCs/>
          <w:sz w:val="20"/>
          <w:szCs w:val="20"/>
          <w:bdr w:val="none" w:sz="0" w:space="0" w:color="auto" w:frame="1"/>
          <w:shd w:val="clear" w:color="auto" w:fill="FFFFFF"/>
        </w:rPr>
      </w:pPr>
      <w:r w:rsidRPr="006709EB">
        <w:rPr>
          <w:rStyle w:val="Forte"/>
          <w:rFonts w:ascii="Times New Roman" w:hAnsi="Times New Roman" w:cs="Times New Roman"/>
          <w:b w:val="0"/>
          <w:bCs w:val="0"/>
          <w:sz w:val="20"/>
          <w:szCs w:val="20"/>
          <w:bdr w:val="none" w:sz="0" w:space="0" w:color="auto" w:frame="1"/>
          <w:shd w:val="clear" w:color="auto" w:fill="FFFFFF"/>
        </w:rPr>
        <w:t>Objetivo 17. Fortalecer os meios de implementação e revitalizar a parceria global para o desenvolvimento sustentável (ONU Brasil, 2015, p.1).</w:t>
      </w:r>
    </w:p>
    <w:p w14:paraId="4ACD0A87" w14:textId="77777777" w:rsidR="006709EB" w:rsidRDefault="006709EB" w:rsidP="006709E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719C126" w14:textId="77777777" w:rsidR="006709EB" w:rsidRPr="007B3185" w:rsidRDefault="006709EB" w:rsidP="006709E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Constituem-se estas como metas para o comprometimento com o desenvolvimento sustentável, que foram criados devido à exploração dos recursos naturais e degradação ambiental que se podem acompanhar a nível mundial, dessa maneira os 17 objetivos para o desenvolvimento sustentável buscam equilíbrio ambiental e metas dentro dos desafios a serem alcançadas quando buscam responsabilidade em solucionar e/ou minimizar as problemáticas ambientais. </w:t>
      </w:r>
    </w:p>
    <w:p w14:paraId="72139C0E" w14:textId="77777777" w:rsidR="006709EB" w:rsidRPr="008D04C7" w:rsidRDefault="006709EB" w:rsidP="006709E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Neste cenário de conhecimento, a</w:t>
      </w:r>
      <w:r w:rsidRPr="008D04C7">
        <w:rPr>
          <w:rFonts w:ascii="Times New Roman" w:eastAsia="Calibri" w:hAnsi="Times New Roman" w:cs="Times New Roman"/>
          <w:sz w:val="24"/>
          <w:szCs w:val="24"/>
        </w:rPr>
        <w:t xml:space="preserve"> escola desempenha papel fundamental na formação cidadã dos indivíduos. Por meio de experiências vivenciadas na escola o</w:t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8D04C7">
        <w:rPr>
          <w:rFonts w:ascii="Times New Roman" w:eastAsia="Calibri" w:hAnsi="Times New Roman" w:cs="Times New Roman"/>
          <w:sz w:val="24"/>
          <w:szCs w:val="24"/>
        </w:rPr>
        <w:t xml:space="preserve"> aluno</w:t>
      </w:r>
      <w:r>
        <w:rPr>
          <w:rFonts w:ascii="Times New Roman" w:eastAsia="Calibri" w:hAnsi="Times New Roman" w:cs="Times New Roman"/>
          <w:sz w:val="24"/>
          <w:szCs w:val="24"/>
        </w:rPr>
        <w:t xml:space="preserve">s e alunas conseguem contato educacional das políticas ambientais, consegue conhecer os conceitos 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conteúdos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que tratam sobre o meio ambiente, sociedade, educação ambiental e desenvolvimento sustentável, oportunizando maiores oportunidades de desenvolver atitudes conscientes voltadas ao meio ambiente, como também </w:t>
      </w:r>
      <w:r w:rsidRPr="008D04C7">
        <w:rPr>
          <w:rFonts w:ascii="Times New Roman" w:eastAsia="Calibri" w:hAnsi="Times New Roman" w:cs="Times New Roman"/>
          <w:sz w:val="24"/>
          <w:szCs w:val="24"/>
        </w:rPr>
        <w:t>desenvolver a capacidade de analisar valores e de construir princípios de justiça, solidariedade, cidadania, justiça, democracia.</w:t>
      </w:r>
    </w:p>
    <w:p w14:paraId="6366087F" w14:textId="5C60DD61" w:rsidR="00E13D6E" w:rsidRPr="00CE21A5" w:rsidRDefault="006709EB" w:rsidP="00CE21A5">
      <w:pPr>
        <w:shd w:val="clear" w:color="auto" w:fill="FFFFFF"/>
        <w:spacing w:line="36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conhecimento e educação devem estar presentes em nossas vidas, compreendemos que ambas as temáticas discutidas ao longo da pesquisa encontram-se articuladas e que no contexto educacional devem estar sendo discutidas de forma interdisciplinar, para que os alunos e alunas e comunidade escolar de forma geral obtenham a compreensão dessas temáticas e a necessidade educacional de adquirir ações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consciência de atitudes ambientais que resultem de forma positiva ao meio ambiente, cooperando para a preservação e proteção ambiental. </w:t>
      </w:r>
    </w:p>
    <w:p w14:paraId="76148349" w14:textId="422740B8" w:rsidR="00A078C8" w:rsidRPr="005E2C61" w:rsidRDefault="005E2C61" w:rsidP="00244C35">
      <w:pPr>
        <w:spacing w:before="240" w:after="240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 w:rsidR="00D6035A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</w:p>
    <w:p w14:paraId="540DCF9D" w14:textId="748A0AE3" w:rsidR="005E2C61" w:rsidRDefault="005E2C61" w:rsidP="005E2C6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  <w:r>
        <w:rPr>
          <w:rFonts w:ascii="Times New Roman" w:eastAsia="Calibri" w:hAnsi="Times New Roman" w:cs="Times New Roman"/>
          <w:bCs/>
          <w:sz w:val="24"/>
        </w:rPr>
        <w:tab/>
        <w:t xml:space="preserve">Concluímos apresentando que conforme o objetivo do trabalho de </w:t>
      </w: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compreender sobre a educação ambiental no ambiente escolar, e suas concepções para o desenolvimento sustentável. Para isto, apresentamos discussões pertinentes abrangendo as tematicas que estamos tratando ao longo da pesquisa, entendendo que a partir da ambientação escolar os alunos e alunas, bem como todos os envolvidos no processo educacional por meio da construção curricular e desenvolvimento interdisciplinar dos conteúdos, que abragem inclusive os pais que conseguem maior conhecimento sobre os assuntos, e, sobretudo conhecendo o papel da sociedade na causa ambiental, bem como a importancia do desenvolvimento do sujeito ecológico.</w:t>
      </w:r>
    </w:p>
    <w:p w14:paraId="30E2997F" w14:textId="6ED0961B" w:rsidR="005E2C61" w:rsidRDefault="005E2C61" w:rsidP="005E2C6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Portanto, a construção deste trabalho apresenta elementos que discutem a importancia da educação ambiental no contexto educacional por possibilitar um olhar aos conceitos e as relações existentes entre sociedade e natureza, sobretudo ao possibilitar formação cidadã dos sujeitos envolvidos, e isso diz muito para alunos, alunas, docentes e a comunidade de forma geral, ao aproximar compreensões de todos no contexto de sala de aula e em que a escola encontra-se inserida, para que a população possa enxergar que a educação ambiental está presente no ambiente escolar, e em todos os espaços que frequentamos, pois a consciencia ambiental está além dos muros das escolas e devem ser demostradas por intermdio das nossas ações e cuidado com a conservação ambiental. </w:t>
      </w:r>
    </w:p>
    <w:p w14:paraId="4B95B3BE" w14:textId="615348C4" w:rsidR="00A078C8" w:rsidRPr="001F6B6D" w:rsidRDefault="005E2C61" w:rsidP="001F6B6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  <w:r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Diante disso, vemos que a inserção da educação ambiental promove valores e transformação de ações que envolvem atitudes sociais e o meio ambiente. É importante destacar os 17 objetivos para o desenvolvimento sustentável, que coopera com os planos e estratégias empresariais e sociais no compromisso atual as futuras gerações, no enfrentamento a exploração desenfreada dos recursos naturais e as problematicas e castástrofes que estao sendo percebidas. Por isso tudo, o ser humano é essencialmente importante neste processo de construção ecologicamente correta da população. </w:t>
      </w:r>
    </w:p>
    <w:p w14:paraId="05D99527" w14:textId="0E8F2058" w:rsidR="00AD318A" w:rsidRPr="006709EB" w:rsidRDefault="00A078C8" w:rsidP="00244C35">
      <w:pPr>
        <w:tabs>
          <w:tab w:val="center" w:pos="4536"/>
        </w:tabs>
        <w:spacing w:before="240" w:after="240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14:paraId="7F2926B9" w14:textId="16A79246" w:rsidR="006709EB" w:rsidRPr="006B63C8" w:rsidRDefault="006709EB" w:rsidP="00D6035A">
      <w:pPr>
        <w:ind w:right="642"/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</w:pPr>
      <w:r w:rsidRPr="006B63C8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BRASIL. Constituição (1988). </w:t>
      </w:r>
      <w:r w:rsidRPr="006B63C8">
        <w:rPr>
          <w:rFonts w:ascii="Times New Roman" w:eastAsia="Times New Roman" w:hAnsi="Times New Roman" w:cs="Times New Roman"/>
          <w:b/>
          <w:bCs/>
          <w:sz w:val="24"/>
          <w:szCs w:val="24"/>
          <w:lang w:val="pt-PT" w:eastAsia="pt-PT" w:bidi="pt-PT"/>
        </w:rPr>
        <w:t>Constituição da República Federativa do Brasil</w:t>
      </w:r>
      <w:r w:rsidRPr="006B63C8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. Brasília DF: Senado. Disponivel em: </w:t>
      </w:r>
      <w:hyperlink r:id="rId14" w:history="1">
        <w:r w:rsidRPr="006B63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pt-PT" w:eastAsia="pt-PT" w:bidi="pt-PT"/>
          </w:rPr>
          <w:t>http://www.planalto.gov.br/ccivil_03/constituicao/constituicao.htm</w:t>
        </w:r>
      </w:hyperlink>
      <w:r w:rsidRPr="006B63C8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 </w:t>
      </w:r>
      <w:r w:rsidR="00D6035A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(</w:t>
      </w:r>
      <w:r w:rsidRPr="006B63C8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Acesso em: 05  </w:t>
      </w:r>
      <w:r w:rsidR="00D6035A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j</w:t>
      </w:r>
      <w:r w:rsidRPr="006B63C8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un</w:t>
      </w:r>
      <w:r w:rsidR="00D6035A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.</w:t>
      </w:r>
      <w:r w:rsidRPr="006B63C8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 2020</w:t>
      </w:r>
      <w:r w:rsidR="00D6035A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>)</w:t>
      </w:r>
      <w:r w:rsidRPr="006B63C8">
        <w:rPr>
          <w:rFonts w:ascii="Times New Roman" w:eastAsia="Times New Roman" w:hAnsi="Times New Roman" w:cs="Times New Roman"/>
          <w:sz w:val="24"/>
          <w:szCs w:val="24"/>
          <w:lang w:val="pt-PT" w:eastAsia="pt-PT" w:bidi="pt-PT"/>
        </w:rPr>
        <w:t xml:space="preserve">. </w:t>
      </w:r>
    </w:p>
    <w:p w14:paraId="68BF7BB8" w14:textId="77777777" w:rsidR="006709EB" w:rsidRPr="006B63C8" w:rsidRDefault="006709EB" w:rsidP="006709EB">
      <w:pPr>
        <w:rPr>
          <w:rFonts w:ascii="Times New Roman" w:eastAsia="Calibri" w:hAnsi="Times New Roman" w:cs="Times New Roman"/>
          <w:sz w:val="24"/>
          <w:szCs w:val="24"/>
        </w:rPr>
      </w:pPr>
    </w:p>
    <w:p w14:paraId="14FA2D12" w14:textId="35A357D4" w:rsidR="006709EB" w:rsidRPr="006B63C8" w:rsidRDefault="006709EB" w:rsidP="006709EB">
      <w:pPr>
        <w:rPr>
          <w:rFonts w:ascii="Times New Roman" w:eastAsia="Calibri" w:hAnsi="Times New Roman" w:cs="Times New Roman"/>
          <w:sz w:val="24"/>
          <w:szCs w:val="24"/>
        </w:rPr>
      </w:pPr>
      <w:r w:rsidRPr="006B63C8">
        <w:rPr>
          <w:rFonts w:ascii="Times New Roman" w:eastAsia="Calibri" w:hAnsi="Times New Roman" w:cs="Times New Roman"/>
          <w:sz w:val="24"/>
          <w:szCs w:val="24"/>
        </w:rPr>
        <w:t xml:space="preserve">BRASIL. Lei n° 11.445, de 05 de janeiro de 2007. </w:t>
      </w:r>
      <w:r w:rsidRPr="006B63C8">
        <w:rPr>
          <w:rFonts w:ascii="Times New Roman" w:eastAsia="Calibri" w:hAnsi="Times New Roman" w:cs="Times New Roman"/>
          <w:b/>
          <w:sz w:val="24"/>
          <w:szCs w:val="24"/>
        </w:rPr>
        <w:t>Estabelece sobre as diretrizes nacionais para o saneamento básico</w:t>
      </w:r>
      <w:r w:rsidRPr="006B63C8">
        <w:rPr>
          <w:rFonts w:ascii="Times New Roman" w:eastAsia="Calibri" w:hAnsi="Times New Roman" w:cs="Times New Roman"/>
          <w:sz w:val="24"/>
          <w:szCs w:val="24"/>
        </w:rPr>
        <w:t xml:space="preserve">. Brasília. 2007. Disponível em:  </w:t>
      </w:r>
      <w:hyperlink r:id="rId15" w:history="1">
        <w:r w:rsidRPr="006B63C8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http://www.planalto.gov.br/ccivil_03/_ato2007-2010/2007/Lei/L11445.htm</w:t>
        </w:r>
      </w:hyperlink>
      <w:r w:rsidRPr="006B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6035A">
        <w:rPr>
          <w:rFonts w:ascii="Times New Roman" w:eastAsia="Calibri" w:hAnsi="Times New Roman" w:cs="Times New Roman"/>
          <w:sz w:val="24"/>
          <w:szCs w:val="24"/>
        </w:rPr>
        <w:t>(</w:t>
      </w:r>
      <w:r w:rsidRPr="006B63C8">
        <w:rPr>
          <w:rFonts w:ascii="Times New Roman" w:eastAsia="Calibri" w:hAnsi="Times New Roman" w:cs="Times New Roman"/>
          <w:sz w:val="24"/>
          <w:szCs w:val="24"/>
        </w:rPr>
        <w:t xml:space="preserve">Acesso em: 12 </w:t>
      </w:r>
      <w:r w:rsidR="00D6035A">
        <w:rPr>
          <w:rFonts w:ascii="Times New Roman" w:eastAsia="Calibri" w:hAnsi="Times New Roman" w:cs="Times New Roman"/>
          <w:sz w:val="24"/>
          <w:szCs w:val="24"/>
        </w:rPr>
        <w:t>j</w:t>
      </w:r>
      <w:r w:rsidRPr="006B63C8">
        <w:rPr>
          <w:rFonts w:ascii="Times New Roman" w:eastAsia="Calibri" w:hAnsi="Times New Roman" w:cs="Times New Roman"/>
          <w:sz w:val="24"/>
          <w:szCs w:val="24"/>
        </w:rPr>
        <w:t>un. 2007</w:t>
      </w:r>
      <w:r w:rsidR="00D6035A">
        <w:rPr>
          <w:rFonts w:ascii="Times New Roman" w:eastAsia="Calibri" w:hAnsi="Times New Roman" w:cs="Times New Roman"/>
          <w:sz w:val="24"/>
          <w:szCs w:val="24"/>
        </w:rPr>
        <w:t>)</w:t>
      </w:r>
      <w:r w:rsidRPr="006B63C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C9FBC3E" w14:textId="77777777" w:rsidR="006709EB" w:rsidRPr="006B63C8" w:rsidRDefault="006709EB" w:rsidP="006709EB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770572E8" w14:textId="692456C1" w:rsidR="006709EB" w:rsidRPr="006B63C8" w:rsidRDefault="006709EB" w:rsidP="006709EB">
      <w:pP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6B63C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BRASIL. Lei n° 9.698, de 31 de agosto de 1981</w:t>
      </w:r>
      <w:r w:rsidRPr="006B63C8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. Dispõe sobre a Política Nacional de Meio ambiente e</w:t>
      </w:r>
      <w:r w:rsidRPr="006B63C8">
        <w:rPr>
          <w:rFonts w:ascii="Times New Roman" w:eastAsia="Calibri" w:hAnsi="Times New Roman" w:cs="Times New Roman"/>
          <w:b/>
          <w:sz w:val="24"/>
          <w:szCs w:val="24"/>
        </w:rPr>
        <w:t> seus fins e mecanismos de formulação e aplicação, e dá outras providências.</w:t>
      </w:r>
      <w:r w:rsidRPr="006B63C8">
        <w:rPr>
          <w:rFonts w:ascii="Times New Roman" w:eastAsia="Calibri" w:hAnsi="Times New Roman" w:cs="Times New Roman"/>
          <w:sz w:val="24"/>
          <w:szCs w:val="24"/>
        </w:rPr>
        <w:t xml:space="preserve"> Brasília, 1981. Disponível em: </w:t>
      </w:r>
      <w:hyperlink r:id="rId16" w:history="1">
        <w:r w:rsidRPr="006B63C8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http://www.planalto.gov.br/ccivil_03/leis/L6938.htm</w:t>
        </w:r>
      </w:hyperlink>
      <w:r w:rsidRPr="006B63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6035A">
        <w:rPr>
          <w:rFonts w:ascii="Times New Roman" w:eastAsia="Calibri" w:hAnsi="Times New Roman" w:cs="Times New Roman"/>
          <w:sz w:val="24"/>
          <w:szCs w:val="24"/>
        </w:rPr>
        <w:t>(</w:t>
      </w:r>
      <w:r w:rsidRPr="006B63C8">
        <w:rPr>
          <w:rFonts w:ascii="Times New Roman" w:eastAsia="Calibri" w:hAnsi="Times New Roman" w:cs="Times New Roman"/>
          <w:sz w:val="24"/>
          <w:szCs w:val="24"/>
        </w:rPr>
        <w:t xml:space="preserve">Acesso: 12 </w:t>
      </w:r>
      <w:r w:rsidR="00D6035A">
        <w:rPr>
          <w:rFonts w:ascii="Times New Roman" w:eastAsia="Calibri" w:hAnsi="Times New Roman" w:cs="Times New Roman"/>
          <w:sz w:val="24"/>
          <w:szCs w:val="24"/>
        </w:rPr>
        <w:t>j</w:t>
      </w:r>
      <w:r w:rsidRPr="006B63C8">
        <w:rPr>
          <w:rFonts w:ascii="Times New Roman" w:eastAsia="Calibri" w:hAnsi="Times New Roman" w:cs="Times New Roman"/>
          <w:sz w:val="24"/>
          <w:szCs w:val="24"/>
        </w:rPr>
        <w:t>un. 2019</w:t>
      </w:r>
      <w:r w:rsidR="00D6035A">
        <w:rPr>
          <w:rFonts w:ascii="Times New Roman" w:eastAsia="Calibri" w:hAnsi="Times New Roman" w:cs="Times New Roman"/>
          <w:sz w:val="24"/>
          <w:szCs w:val="24"/>
        </w:rPr>
        <w:t>)</w:t>
      </w:r>
      <w:r w:rsidRPr="006B63C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27162D10" w14:textId="77777777" w:rsidR="006709EB" w:rsidRPr="006B63C8" w:rsidRDefault="006709EB" w:rsidP="006709EB">
      <w:pPr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</w:pPr>
    </w:p>
    <w:p w14:paraId="18CB7F2E" w14:textId="3AE763A7" w:rsidR="006709EB" w:rsidRPr="006B63C8" w:rsidRDefault="006709EB" w:rsidP="006709EB">
      <w:pPr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</w:pPr>
      <w:r w:rsidRPr="006B63C8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 xml:space="preserve">BRASIL. </w:t>
      </w:r>
      <w:r w:rsidRPr="006B63C8">
        <w:rPr>
          <w:rFonts w:ascii="Times New Roman" w:eastAsia="Calibri" w:hAnsi="Times New Roman" w:cs="Times New Roman"/>
          <w:bCs/>
          <w:color w:val="111111"/>
          <w:sz w:val="24"/>
          <w:szCs w:val="24"/>
          <w:shd w:val="clear" w:color="auto" w:fill="FFFFFF"/>
        </w:rPr>
        <w:t xml:space="preserve">Lei nº. 9.795, de 27 de abril de 1999. </w:t>
      </w:r>
      <w:r w:rsidRPr="006B63C8">
        <w:rPr>
          <w:rFonts w:ascii="Times New Roman" w:eastAsia="Calibri" w:hAnsi="Times New Roman" w:cs="Times New Roman"/>
          <w:b/>
          <w:color w:val="111111"/>
          <w:sz w:val="24"/>
          <w:szCs w:val="24"/>
          <w:shd w:val="clear" w:color="auto" w:fill="FFFFFF"/>
        </w:rPr>
        <w:t>Dispõe sobre a educação ambiental, institui a Política Nacional de Educação Ambiental e dá outras providências</w:t>
      </w:r>
      <w:r w:rsidRPr="006B63C8">
        <w:rPr>
          <w:rFonts w:ascii="Times New Roman" w:eastAsia="Calibri" w:hAnsi="Times New Roman" w:cs="Times New Roman"/>
          <w:bCs/>
          <w:color w:val="111111"/>
          <w:sz w:val="24"/>
          <w:szCs w:val="24"/>
          <w:shd w:val="clear" w:color="auto" w:fill="FFFFFF"/>
        </w:rPr>
        <w:t>.</w:t>
      </w:r>
      <w:r w:rsidRPr="006B63C8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 xml:space="preserve"> Diário Oficial da União. Brasília, DF, nº. 79, 28 abr. 1999, seção 1, p. 41. Disponível em: </w:t>
      </w:r>
      <w:hyperlink r:id="rId17" w:history="1">
        <w:r w:rsidRPr="006B63C8">
          <w:rPr>
            <w:rStyle w:val="Hyperlink"/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http://pesquisa.in.gov.br/imprensa/jsp/visualiza/index.jsp?jornal=1&amp;pagina=41&amp;data=28/04/1999</w:t>
        </w:r>
      </w:hyperlink>
      <w:r w:rsidRPr="006B63C8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D6035A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>(</w:t>
      </w:r>
      <w:r w:rsidRPr="006B63C8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>Acesso em: 01 mai. 2020</w:t>
      </w:r>
      <w:r w:rsidR="00D6035A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>)</w:t>
      </w:r>
      <w:r w:rsidRPr="006B63C8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</w:p>
    <w:p w14:paraId="51DABC4F" w14:textId="77777777" w:rsidR="006709EB" w:rsidRPr="006B63C8" w:rsidRDefault="006709EB" w:rsidP="006709EB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6B63C8">
        <w:rPr>
          <w:rFonts w:ascii="Times New Roman" w:hAnsi="Times New Roman" w:cs="Times New Roman"/>
          <w:sz w:val="24"/>
          <w:szCs w:val="24"/>
        </w:rPr>
        <w:t xml:space="preserve">CARVALHO, I, C, D, M. </w:t>
      </w:r>
      <w:r w:rsidRPr="006B63C8">
        <w:rPr>
          <w:rFonts w:ascii="Times New Roman" w:hAnsi="Times New Roman" w:cs="Times New Roman"/>
          <w:b/>
          <w:bCs/>
          <w:sz w:val="24"/>
          <w:szCs w:val="24"/>
        </w:rPr>
        <w:t>Educação Ambiental: a formação do sujeito ecológico</w:t>
      </w:r>
      <w:r w:rsidRPr="006B63C8">
        <w:rPr>
          <w:rFonts w:ascii="Times New Roman" w:hAnsi="Times New Roman" w:cs="Times New Roman"/>
          <w:sz w:val="24"/>
          <w:szCs w:val="24"/>
        </w:rPr>
        <w:t xml:space="preserve">. 4. </w:t>
      </w:r>
      <w:proofErr w:type="spellStart"/>
      <w:r w:rsidRPr="006B63C8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Pr="006B63C8">
        <w:rPr>
          <w:rFonts w:ascii="Times New Roman" w:hAnsi="Times New Roman" w:cs="Times New Roman"/>
          <w:sz w:val="24"/>
          <w:szCs w:val="24"/>
        </w:rPr>
        <w:t>, São Paulo: Cortez, 2008.</w:t>
      </w:r>
    </w:p>
    <w:p w14:paraId="4F77102B" w14:textId="2C5A998D" w:rsidR="006709EB" w:rsidRPr="006B63C8" w:rsidRDefault="006709EB" w:rsidP="006709EB">
      <w:pPr>
        <w:spacing w:before="240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B63C8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GERHARDT, T; E. SILVEIRA, D, T. </w:t>
      </w:r>
      <w:r w:rsidRPr="006B63C8"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  <w:t>Métodos de Pesquisa</w:t>
      </w:r>
      <w:r w:rsidRPr="006B63C8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, Porto Alegre: Editora da UFRGS, 2009. Disponível em:  </w:t>
      </w:r>
      <w:hyperlink r:id="rId18" w:history="1">
        <w:r w:rsidRPr="006B63C8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http://www.ufrgs.br/cursopgdr/downloadsSerie/derad005.pdf</w:t>
        </w:r>
      </w:hyperlink>
      <w:r w:rsidRPr="006B63C8">
        <w:rPr>
          <w:rFonts w:ascii="Times New Roman" w:hAnsi="Times New Roman" w:cs="Times New Roman"/>
          <w:sz w:val="24"/>
          <w:szCs w:val="24"/>
        </w:rPr>
        <w:t xml:space="preserve"> </w:t>
      </w:r>
      <w:r w:rsidR="00D6035A">
        <w:rPr>
          <w:rFonts w:ascii="Times New Roman" w:hAnsi="Times New Roman" w:cs="Times New Roman"/>
          <w:sz w:val="24"/>
          <w:szCs w:val="24"/>
        </w:rPr>
        <w:t>(</w:t>
      </w:r>
      <w:r w:rsidRPr="006B63C8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Acesso em: 29 mai. 2019</w:t>
      </w:r>
      <w:r w:rsidR="00D6035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)</w:t>
      </w:r>
      <w:r w:rsidRPr="006B63C8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. </w:t>
      </w:r>
    </w:p>
    <w:p w14:paraId="25B429EC" w14:textId="77777777" w:rsidR="006709EB" w:rsidRDefault="006709EB" w:rsidP="006709EB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LIBANEO, J, C</w:t>
      </w:r>
      <w:r w:rsidRPr="002D6B89">
        <w:rPr>
          <w:rFonts w:ascii="Times New Roman" w:hAnsi="Times New Roman" w:cs="Times New Roman"/>
          <w:sz w:val="24"/>
          <w:szCs w:val="24"/>
        </w:rPr>
        <w:t xml:space="preserve">. </w:t>
      </w:r>
      <w:r w:rsidRPr="002D6B89">
        <w:rPr>
          <w:rFonts w:ascii="Times New Roman" w:hAnsi="Times New Roman" w:cs="Times New Roman"/>
          <w:b/>
          <w:sz w:val="24"/>
          <w:szCs w:val="24"/>
        </w:rPr>
        <w:t>Didática</w:t>
      </w:r>
      <w:r w:rsidRPr="002D6B89">
        <w:rPr>
          <w:rFonts w:ascii="Times New Roman" w:hAnsi="Times New Roman" w:cs="Times New Roman"/>
          <w:sz w:val="24"/>
          <w:szCs w:val="24"/>
        </w:rPr>
        <w:t>. São Paulo: Cortez, 1994.</w:t>
      </w:r>
    </w:p>
    <w:p w14:paraId="0BB91695" w14:textId="77777777" w:rsidR="006709EB" w:rsidRPr="006B63C8" w:rsidRDefault="006709EB" w:rsidP="006709EB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6B63C8">
        <w:rPr>
          <w:rFonts w:ascii="Times New Roman" w:hAnsi="Times New Roman" w:cs="Times New Roman"/>
          <w:sz w:val="24"/>
          <w:szCs w:val="24"/>
        </w:rPr>
        <w:t xml:space="preserve">RATTNER, H. </w:t>
      </w:r>
      <w:r w:rsidRPr="006B63C8">
        <w:rPr>
          <w:rFonts w:ascii="Times New Roman" w:hAnsi="Times New Roman" w:cs="Times New Roman"/>
          <w:b/>
          <w:bCs/>
          <w:sz w:val="24"/>
          <w:szCs w:val="24"/>
        </w:rPr>
        <w:t>Meio ambiente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6B63C8">
        <w:rPr>
          <w:rFonts w:ascii="Times New Roman" w:hAnsi="Times New Roman" w:cs="Times New Roman"/>
          <w:b/>
          <w:bCs/>
          <w:sz w:val="24"/>
          <w:szCs w:val="24"/>
        </w:rPr>
        <w:t xml:space="preserve"> saúde e desenvolvimento sustentável</w:t>
      </w:r>
      <w:r w:rsidRPr="006B63C8">
        <w:rPr>
          <w:rFonts w:ascii="Times New Roman" w:hAnsi="Times New Roman" w:cs="Times New Roman"/>
          <w:sz w:val="24"/>
          <w:szCs w:val="24"/>
        </w:rPr>
        <w:t>, Ciência &amp; Saúde Coletiva, v. 14, n. 6, 2009.</w:t>
      </w:r>
    </w:p>
    <w:p w14:paraId="6F8E9E74" w14:textId="77777777" w:rsidR="006709EB" w:rsidRDefault="006709EB" w:rsidP="006709EB">
      <w:pPr>
        <w:rPr>
          <w:rFonts w:ascii="Times New Roman" w:eastAsia="Calibri" w:hAnsi="Times New Roman" w:cs="Times New Roman"/>
          <w:sz w:val="24"/>
          <w:szCs w:val="24"/>
        </w:rPr>
      </w:pPr>
    </w:p>
    <w:p w14:paraId="56A40F6B" w14:textId="0397BF32" w:rsidR="006709EB" w:rsidRPr="006B63C8" w:rsidRDefault="006709EB" w:rsidP="006709EB">
      <w:pPr>
        <w:rPr>
          <w:rFonts w:ascii="Times New Roman" w:eastAsia="Calibri" w:hAnsi="Times New Roman" w:cs="Times New Roman"/>
          <w:sz w:val="24"/>
          <w:szCs w:val="24"/>
        </w:rPr>
      </w:pPr>
      <w:r w:rsidRPr="006B63C8">
        <w:rPr>
          <w:rFonts w:ascii="Times New Roman" w:eastAsia="Calibri" w:hAnsi="Times New Roman" w:cs="Times New Roman"/>
          <w:sz w:val="24"/>
          <w:szCs w:val="24"/>
        </w:rPr>
        <w:t xml:space="preserve">REIGOTA, Marcos. </w:t>
      </w:r>
      <w:r w:rsidRPr="006B63C8">
        <w:rPr>
          <w:rFonts w:ascii="Times New Roman" w:eastAsia="Calibri" w:hAnsi="Times New Roman" w:cs="Times New Roman"/>
          <w:b/>
          <w:sz w:val="24"/>
          <w:szCs w:val="24"/>
        </w:rPr>
        <w:t>O que é Educação Ambiental</w:t>
      </w:r>
      <w:r w:rsidRPr="006B63C8">
        <w:rPr>
          <w:rFonts w:ascii="Times New Roman" w:eastAsia="Calibri" w:hAnsi="Times New Roman" w:cs="Times New Roman"/>
          <w:sz w:val="24"/>
          <w:szCs w:val="24"/>
        </w:rPr>
        <w:t xml:space="preserve">. Coleção primeiros passos, São Paulo: Brasiliense, 2012.   </w:t>
      </w:r>
    </w:p>
    <w:p w14:paraId="243CF3EC" w14:textId="77777777" w:rsidR="002A7731" w:rsidRDefault="002A7731" w:rsidP="002A7731">
      <w:pPr>
        <w:rPr>
          <w:rFonts w:ascii="Times New Roman" w:hAnsi="Times New Roman" w:cs="Times New Roman"/>
          <w:sz w:val="24"/>
          <w:szCs w:val="24"/>
        </w:rPr>
      </w:pPr>
    </w:p>
    <w:p w14:paraId="63030337" w14:textId="3B78CC28" w:rsidR="00852777" w:rsidRDefault="006709EB" w:rsidP="002A7731">
      <w:pPr>
        <w:rPr>
          <w:rFonts w:ascii="Times New Roman" w:hAnsi="Times New Roman" w:cs="Times New Roman"/>
          <w:sz w:val="24"/>
          <w:szCs w:val="24"/>
        </w:rPr>
      </w:pPr>
      <w:r w:rsidRPr="006B63C8">
        <w:rPr>
          <w:rFonts w:ascii="Times New Roman" w:hAnsi="Times New Roman" w:cs="Times New Roman"/>
          <w:sz w:val="24"/>
          <w:szCs w:val="24"/>
        </w:rPr>
        <w:t xml:space="preserve">ROMEIRO, A, R. </w:t>
      </w:r>
      <w:r w:rsidRPr="006B63C8">
        <w:rPr>
          <w:rFonts w:ascii="Times New Roman" w:hAnsi="Times New Roman" w:cs="Times New Roman"/>
          <w:b/>
          <w:bCs/>
          <w:sz w:val="24"/>
          <w:szCs w:val="24"/>
        </w:rPr>
        <w:t>Desenvolvimento sustentável: uma perspectiva econômico-ecológico</w:t>
      </w:r>
      <w:r w:rsidRPr="006B63C8">
        <w:rPr>
          <w:rFonts w:ascii="Times New Roman" w:hAnsi="Times New Roman" w:cs="Times New Roman"/>
          <w:sz w:val="24"/>
          <w:szCs w:val="24"/>
        </w:rPr>
        <w:t>. Estudos avançados, 2012.</w:t>
      </w:r>
    </w:p>
    <w:p w14:paraId="57772C53" w14:textId="77777777" w:rsidR="002A7731" w:rsidRDefault="002A7731" w:rsidP="002A7731">
      <w:pPr>
        <w:rPr>
          <w:rFonts w:ascii="Times New Roman" w:hAnsi="Times New Roman" w:cs="Times New Roman"/>
          <w:sz w:val="24"/>
          <w:szCs w:val="24"/>
        </w:rPr>
      </w:pPr>
    </w:p>
    <w:p w14:paraId="186D9241" w14:textId="77777777" w:rsidR="006709EB" w:rsidRPr="00992C6E" w:rsidRDefault="006709EB" w:rsidP="00670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SEGURA, D, D, S. B</w:t>
      </w:r>
      <w:r w:rsidRPr="00992C6E">
        <w:rPr>
          <w:rFonts w:ascii="Times New Roman" w:hAnsi="Times New Roman" w:cs="Times New Roman"/>
          <w:sz w:val="24"/>
          <w:szCs w:val="24"/>
        </w:rPr>
        <w:t xml:space="preserve">. </w:t>
      </w:r>
      <w:r w:rsidRPr="00992C6E">
        <w:rPr>
          <w:rFonts w:ascii="Times New Roman" w:hAnsi="Times New Roman" w:cs="Times New Roman"/>
          <w:b/>
          <w:bCs/>
          <w:sz w:val="24"/>
          <w:szCs w:val="24"/>
        </w:rPr>
        <w:t>Educação Ambiental na escola pública</w:t>
      </w:r>
      <w:r w:rsidRPr="00992C6E">
        <w:rPr>
          <w:rFonts w:ascii="Times New Roman" w:hAnsi="Times New Roman" w:cs="Times New Roman"/>
          <w:sz w:val="24"/>
          <w:szCs w:val="24"/>
        </w:rPr>
        <w:t xml:space="preserve">: da curiosidade ingênua à consciência crítica. São Paulo: </w:t>
      </w:r>
      <w:proofErr w:type="spellStart"/>
      <w:r w:rsidRPr="00992C6E">
        <w:rPr>
          <w:rFonts w:ascii="Times New Roman" w:hAnsi="Times New Roman" w:cs="Times New Roman"/>
          <w:sz w:val="24"/>
          <w:szCs w:val="24"/>
        </w:rPr>
        <w:t>Annablume</w:t>
      </w:r>
      <w:proofErr w:type="spellEnd"/>
      <w:r w:rsidRPr="00992C6E">
        <w:rPr>
          <w:rFonts w:ascii="Times New Roman" w:hAnsi="Times New Roman" w:cs="Times New Roman"/>
          <w:sz w:val="24"/>
          <w:szCs w:val="24"/>
        </w:rPr>
        <w:t>: Fapesp, 2001.</w:t>
      </w:r>
    </w:p>
    <w:p w14:paraId="3E907A31" w14:textId="77777777" w:rsidR="006709EB" w:rsidRPr="00992C6E" w:rsidRDefault="006709EB" w:rsidP="002A7731">
      <w:pPr>
        <w:rPr>
          <w:rFonts w:ascii="Times New Roman" w:hAnsi="Times New Roman" w:cs="Times New Roman"/>
          <w:sz w:val="24"/>
          <w:szCs w:val="24"/>
        </w:rPr>
      </w:pPr>
    </w:p>
    <w:p w14:paraId="47AC7494" w14:textId="77777777" w:rsidR="006709EB" w:rsidRDefault="006709EB" w:rsidP="006709EB">
      <w:pPr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</w:pPr>
      <w:r w:rsidRPr="006B63C8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 xml:space="preserve">SAVIANI, D. </w:t>
      </w:r>
      <w:r w:rsidRPr="006B63C8">
        <w:rPr>
          <w:rFonts w:ascii="Times New Roman" w:eastAsia="Calibri" w:hAnsi="Times New Roman" w:cs="Times New Roman"/>
          <w:b/>
          <w:color w:val="111111"/>
          <w:sz w:val="24"/>
          <w:szCs w:val="24"/>
          <w:shd w:val="clear" w:color="auto" w:fill="FFFFFF"/>
        </w:rPr>
        <w:t>A nova lei da educação: trajetórias, limites e perspectivas.</w:t>
      </w:r>
      <w:r w:rsidRPr="006B63C8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t xml:space="preserve"> 11 ed. </w:t>
      </w:r>
      <w:r w:rsidRPr="006B63C8"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  <w:lastRenderedPageBreak/>
        <w:t xml:space="preserve">Campinas-SP: Autores Associados, 1997. </w:t>
      </w:r>
    </w:p>
    <w:p w14:paraId="3E01363F" w14:textId="77777777" w:rsidR="006709EB" w:rsidRDefault="006709EB" w:rsidP="006709EB"/>
    <w:p w14:paraId="4F8AD89E" w14:textId="2DF153B7" w:rsidR="006709EB" w:rsidRPr="00096D8B" w:rsidRDefault="006709EB" w:rsidP="006709EB">
      <w:pPr>
        <w:rPr>
          <w:rFonts w:ascii="Times New Roman" w:eastAsia="Calibri" w:hAnsi="Times New Roman" w:cs="Times New Roman"/>
          <w:color w:val="111111"/>
          <w:sz w:val="24"/>
          <w:szCs w:val="24"/>
          <w:shd w:val="clear" w:color="auto" w:fill="FFFFFF"/>
        </w:rPr>
      </w:pPr>
      <w:r w:rsidRPr="00096D8B">
        <w:rPr>
          <w:rFonts w:ascii="Times New Roman" w:hAnsi="Times New Roman" w:cs="Times New Roman"/>
          <w:sz w:val="24"/>
          <w:szCs w:val="24"/>
        </w:rPr>
        <w:t xml:space="preserve">ONU. BRASIL. Organização das Nações Unidas do Brasil. </w:t>
      </w:r>
      <w:r w:rsidRPr="00096D8B">
        <w:rPr>
          <w:rFonts w:ascii="Times New Roman" w:hAnsi="Times New Roman" w:cs="Times New Roman"/>
          <w:b/>
          <w:bCs/>
          <w:sz w:val="24"/>
          <w:szCs w:val="24"/>
        </w:rPr>
        <w:t>A agenda 2030</w:t>
      </w:r>
      <w:r w:rsidRPr="00096D8B">
        <w:rPr>
          <w:rFonts w:ascii="Times New Roman" w:hAnsi="Times New Roman" w:cs="Times New Roman"/>
          <w:sz w:val="24"/>
          <w:szCs w:val="24"/>
        </w:rPr>
        <w:t xml:space="preserve">, 2015. Disponível em: </w:t>
      </w:r>
      <w:hyperlink r:id="rId19" w:history="1">
        <w:r w:rsidRPr="00096D8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https://nacoesunidas.org/pos2015/agenda2030/</w:t>
        </w:r>
      </w:hyperlink>
      <w:r w:rsidRPr="00096D8B">
        <w:rPr>
          <w:rFonts w:ascii="Times New Roman" w:hAnsi="Times New Roman" w:cs="Times New Roman"/>
          <w:sz w:val="24"/>
          <w:szCs w:val="24"/>
        </w:rPr>
        <w:t xml:space="preserve"> </w:t>
      </w:r>
      <w:r w:rsidR="002A7731">
        <w:rPr>
          <w:rFonts w:ascii="Times New Roman" w:hAnsi="Times New Roman" w:cs="Times New Roman"/>
          <w:sz w:val="24"/>
          <w:szCs w:val="24"/>
        </w:rPr>
        <w:t>(</w:t>
      </w:r>
      <w:r w:rsidRPr="00096D8B">
        <w:rPr>
          <w:rFonts w:ascii="Times New Roman" w:hAnsi="Times New Roman" w:cs="Times New Roman"/>
          <w:sz w:val="24"/>
          <w:szCs w:val="24"/>
        </w:rPr>
        <w:t xml:space="preserve">Acesso em: 16 </w:t>
      </w:r>
      <w:r w:rsidR="002A7731">
        <w:rPr>
          <w:rFonts w:ascii="Times New Roman" w:hAnsi="Times New Roman" w:cs="Times New Roman"/>
          <w:sz w:val="24"/>
          <w:szCs w:val="24"/>
        </w:rPr>
        <w:t>j</w:t>
      </w:r>
      <w:r w:rsidRPr="00096D8B">
        <w:rPr>
          <w:rFonts w:ascii="Times New Roman" w:hAnsi="Times New Roman" w:cs="Times New Roman"/>
          <w:sz w:val="24"/>
          <w:szCs w:val="24"/>
        </w:rPr>
        <w:t>ul. 2020</w:t>
      </w:r>
      <w:r w:rsidR="002A7731">
        <w:rPr>
          <w:rFonts w:ascii="Times New Roman" w:hAnsi="Times New Roman" w:cs="Times New Roman"/>
          <w:sz w:val="24"/>
          <w:szCs w:val="24"/>
        </w:rPr>
        <w:t>)</w:t>
      </w:r>
      <w:r w:rsidRPr="00096D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EE3130" w14:textId="77777777" w:rsidR="00C141D3" w:rsidRDefault="00C141D3" w:rsidP="00357611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</w:rPr>
      </w:pPr>
    </w:p>
    <w:sectPr w:rsidR="00C141D3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47E887" w14:textId="77777777" w:rsidR="006024B9" w:rsidRDefault="006024B9">
      <w:r>
        <w:separator/>
      </w:r>
    </w:p>
  </w:endnote>
  <w:endnote w:type="continuationSeparator" w:id="0">
    <w:p w14:paraId="04EA4D9C" w14:textId="77777777" w:rsidR="006024B9" w:rsidRDefault="00602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8CECE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60288" behindDoc="0" locked="0" layoutInCell="1" allowOverlap="1" wp14:anchorId="48706837" wp14:editId="1B5AD2EF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3A43E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62336" behindDoc="0" locked="0" layoutInCell="1" allowOverlap="1" wp14:anchorId="065AE335" wp14:editId="67CB2D8F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8726A8" w14:textId="77777777" w:rsidR="006024B9" w:rsidRDefault="006024B9">
      <w:r>
        <w:separator/>
      </w:r>
    </w:p>
  </w:footnote>
  <w:footnote w:type="continuationSeparator" w:id="0">
    <w:p w14:paraId="1B153268" w14:textId="77777777" w:rsidR="006024B9" w:rsidRDefault="006024B9">
      <w:r>
        <w:continuationSeparator/>
      </w:r>
    </w:p>
  </w:footnote>
  <w:footnote w:id="1">
    <w:p w14:paraId="36E26481" w14:textId="02789064" w:rsidR="002E24A1" w:rsidRPr="003B404A" w:rsidRDefault="002E24A1" w:rsidP="00BC4312">
      <w:pPr>
        <w:pStyle w:val="Textodenotaderodap"/>
        <w:rPr>
          <w:rFonts w:ascii="Times New Roman" w:eastAsia="Times New Roman" w:hAnsi="Times New Roman" w:cs="Times New Roman"/>
          <w:i/>
          <w:color w:val="000000"/>
        </w:rPr>
      </w:pPr>
      <w:r>
        <w:rPr>
          <w:rStyle w:val="Refdenotaderodap"/>
        </w:rPr>
        <w:footnoteRef/>
      </w:r>
      <w:r w:rsidR="00BC4312">
        <w:rPr>
          <w:rFonts w:ascii="Times New Roman" w:eastAsia="Times New Roman" w:hAnsi="Times New Roman" w:cs="Times New Roman"/>
          <w:i/>
          <w:color w:val="000000"/>
        </w:rPr>
        <w:t xml:space="preserve">Especialista em educação Ambiental e Geografia do Semiárido pelo Instituto Federal Rural do Rio Grande do Norte. </w:t>
      </w:r>
      <w:hyperlink r:id="rId1" w:history="1">
        <w:r w:rsidR="00A62026" w:rsidRPr="00ED0927">
          <w:rPr>
            <w:rStyle w:val="Hyperlink"/>
            <w:rFonts w:ascii="Times New Roman" w:eastAsia="Times New Roman" w:hAnsi="Times New Roman" w:cs="Times New Roman"/>
            <w:i/>
          </w:rPr>
          <w:t>p</w:t>
        </w:r>
        <w:r w:rsidR="00A62026" w:rsidRPr="00ED0927">
          <w:rPr>
            <w:rStyle w:val="Hyperlink"/>
            <w:rFonts w:ascii="Times New Roman" w:eastAsia="Times New Roman" w:hAnsi="Times New Roman" w:cs="Times New Roman"/>
            <w:i/>
          </w:rPr>
          <w:t>edro_baldoino@hotmail.com</w:t>
        </w:r>
      </w:hyperlink>
      <w:r w:rsidR="00BC4312">
        <w:rPr>
          <w:rFonts w:ascii="Times New Roman" w:eastAsia="Times New Roman" w:hAnsi="Times New Roman" w:cs="Times New Roman"/>
          <w:i/>
          <w:color w:val="000000"/>
        </w:rPr>
        <w:t xml:space="preserve">. </w:t>
      </w:r>
    </w:p>
  </w:footnote>
  <w:footnote w:id="2">
    <w:p w14:paraId="26366A34" w14:textId="30AFB4A0" w:rsidR="002E24A1" w:rsidRPr="00BC4312" w:rsidRDefault="002E24A1" w:rsidP="00BC43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 w:rsidR="00BC4312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Mestranda do Programa de Pós-graduação em Ensino pela Universidade do Estado do Rio Grande do Norte, Universidade Federal Rural do </w:t>
      </w:r>
      <w:proofErr w:type="spellStart"/>
      <w:r w:rsidR="00BC4312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Semi-Árido</w:t>
      </w:r>
      <w:proofErr w:type="spellEnd"/>
      <w:r w:rsidR="00BC4312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e Instituto Federal Rural do Rio Grande do Norte, </w:t>
      </w:r>
      <w:hyperlink r:id="rId2" w:history="1">
        <w:r w:rsidR="00BC4312" w:rsidRPr="00006346">
          <w:rPr>
            <w:rStyle w:val="Hyperlink"/>
            <w:rFonts w:ascii="Times New Roman" w:eastAsia="Times New Roman" w:hAnsi="Times New Roman" w:cs="Times New Roman"/>
            <w:i/>
            <w:sz w:val="20"/>
            <w:szCs w:val="20"/>
          </w:rPr>
          <w:t>andreamorais1993@hotmail.com</w:t>
        </w:r>
      </w:hyperlink>
      <w:r w:rsidR="00BC4312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.</w:t>
      </w:r>
    </w:p>
  </w:footnote>
  <w:footnote w:id="3">
    <w:p w14:paraId="4387DBF1" w14:textId="77777777" w:rsidR="00542D9A" w:rsidRDefault="002E24A1" w:rsidP="002E24A1">
      <w:pPr>
        <w:pStyle w:val="Textodenotaderodap"/>
        <w:rPr>
          <w:rFonts w:ascii="Times New Roman" w:eastAsia="Times New Roman" w:hAnsi="Times New Roman" w:cs="Times New Roman"/>
          <w:i/>
          <w:color w:val="000000"/>
        </w:rPr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 xml:space="preserve">Mestranda do Programa de Pós-graduação em Ambiente, Tecnologia e Sociedade pela Universidade Federal Rural do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Semi-Árido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>,</w:t>
      </w:r>
    </w:p>
    <w:p w14:paraId="092CF434" w14:textId="70533792" w:rsidR="00620EF6" w:rsidRDefault="002E24A1" w:rsidP="002E24A1">
      <w:pPr>
        <w:pStyle w:val="Textodenotaderodap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  <w:hyperlink r:id="rId3" w:history="1">
        <w:r w:rsidR="00620EF6" w:rsidRPr="00006346">
          <w:rPr>
            <w:rStyle w:val="Hyperlink"/>
            <w:rFonts w:ascii="Times New Roman" w:eastAsia="Times New Roman" w:hAnsi="Times New Roman" w:cs="Times New Roman"/>
            <w:i/>
          </w:rPr>
          <w:t>rosanygms@gmail.com</w:t>
        </w:r>
      </w:hyperlink>
      <w:r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48FFD1AD" w14:textId="77777777" w:rsidR="00A62026" w:rsidRDefault="00620EF6" w:rsidP="002E24A1">
      <w:pPr>
        <w:pStyle w:val="Textodenotaderodap"/>
        <w:rPr>
          <w:rFonts w:ascii="Times New Roman" w:eastAsia="Times New Roman" w:hAnsi="Times New Roman" w:cs="Times New Roman"/>
          <w:i/>
          <w:color w:val="000000"/>
        </w:rPr>
      </w:pPr>
      <w:r w:rsidRPr="00620EF6">
        <w:rPr>
          <w:rFonts w:ascii="Times New Roman" w:eastAsia="Times New Roman" w:hAnsi="Times New Roman" w:cs="Times New Roman"/>
          <w:i/>
          <w:color w:val="000000"/>
          <w:vertAlign w:val="superscript"/>
        </w:rPr>
        <w:t>4</w:t>
      </w:r>
      <w:r w:rsidRPr="00620EF6">
        <w:rPr>
          <w:rFonts w:ascii="Times New Roman" w:eastAsia="Times New Roman" w:hAnsi="Times New Roman" w:cs="Times New Roman"/>
          <w:i/>
          <w:color w:val="000000"/>
        </w:rPr>
        <w:t>Graduando em Geografia pela Universidade do Estado do Rio Grande do Norte,</w:t>
      </w:r>
    </w:p>
    <w:p w14:paraId="012F48A3" w14:textId="7997A0C6" w:rsidR="00620EF6" w:rsidRPr="00620EF6" w:rsidRDefault="00620EF6" w:rsidP="002E24A1">
      <w:pPr>
        <w:pStyle w:val="Textodenotaderodap"/>
        <w:rPr>
          <w:rFonts w:ascii="Times New Roman" w:eastAsia="Times New Roman" w:hAnsi="Times New Roman" w:cs="Times New Roman"/>
          <w:i/>
          <w:color w:val="000000"/>
        </w:rPr>
      </w:pPr>
      <w:r w:rsidRPr="00620EF6">
        <w:rPr>
          <w:rFonts w:ascii="Times New Roman" w:eastAsia="Times New Roman" w:hAnsi="Times New Roman" w:cs="Times New Roman"/>
          <w:i/>
          <w:color w:val="000000"/>
        </w:rPr>
        <w:t xml:space="preserve"> </w:t>
      </w:r>
      <w:hyperlink r:id="rId4" w:history="1">
        <w:r w:rsidRPr="00620EF6">
          <w:rPr>
            <w:rStyle w:val="Hyperlink"/>
            <w:rFonts w:ascii="Times New Roman" w:eastAsia="Times New Roman" w:hAnsi="Times New Roman" w:cs="Times New Roman"/>
            <w:i/>
          </w:rPr>
          <w:t>rafael2100cruzada@hotmail.com</w:t>
        </w:r>
      </w:hyperlink>
      <w:r w:rsidRPr="00620EF6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5553E54A" w14:textId="57D1F48D" w:rsidR="00620EF6" w:rsidRPr="00620EF6" w:rsidRDefault="00620EF6" w:rsidP="002E24A1">
      <w:pPr>
        <w:pStyle w:val="Textodenotaderodap"/>
      </w:pPr>
      <w:r w:rsidRPr="00620EF6">
        <w:rPr>
          <w:rFonts w:ascii="Times New Roman" w:hAnsi="Times New Roman" w:cs="Times New Roman"/>
          <w:vertAlign w:val="superscript"/>
        </w:rPr>
        <w:t>5</w:t>
      </w:r>
      <w:r w:rsidRPr="00620EF6">
        <w:rPr>
          <w:rFonts w:ascii="Times New Roman" w:hAnsi="Times New Roman" w:cs="Times New Roman"/>
          <w:i/>
          <w:iCs/>
        </w:rPr>
        <w:t xml:space="preserve">Mestranda do Programa de Pós-graduação em Ciências Naturais pela Universidade do Estado do Rio Grande do Norte, </w:t>
      </w:r>
      <w:hyperlink r:id="rId5" w:history="1">
        <w:r w:rsidRPr="00620EF6">
          <w:rPr>
            <w:rStyle w:val="Hyperlink"/>
            <w:rFonts w:ascii="Times New Roman" w:hAnsi="Times New Roman" w:cs="Times New Roman"/>
            <w:i/>
            <w:iCs/>
          </w:rPr>
          <w:t>alana_ticiane10@hotmail.com</w:t>
        </w:r>
      </w:hyperlink>
      <w:r w:rsidRPr="00620EF6">
        <w:rPr>
          <w:rFonts w:ascii="Times New Roman" w:hAnsi="Times New Roman" w:cs="Times New Roman"/>
          <w:i/>
          <w:iCs/>
        </w:rPr>
        <w:t>.</w:t>
      </w:r>
      <w:r>
        <w:rPr>
          <w:i/>
          <w:iCs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EEE0D" w14:textId="77777777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6192" behindDoc="0" locked="0" layoutInCell="1" allowOverlap="1" wp14:anchorId="195BF5C8" wp14:editId="3C6B6A21">
          <wp:simplePos x="0" y="0"/>
          <wp:positionH relativeFrom="page">
            <wp:posOffset>-236220</wp:posOffset>
          </wp:positionH>
          <wp:positionV relativeFrom="paragraph">
            <wp:posOffset>-448310</wp:posOffset>
          </wp:positionV>
          <wp:extent cx="7547610" cy="1085850"/>
          <wp:effectExtent l="0" t="0" r="0" b="0"/>
          <wp:wrapNone/>
          <wp:docPr id="6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54144" behindDoc="0" locked="0" layoutInCell="1" allowOverlap="1" wp14:anchorId="66378E25" wp14:editId="7C5503F8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024B9">
      <w:rPr>
        <w:noProof/>
        <w:lang w:eastAsia="pt-BR" w:bidi="ar-SA"/>
      </w:rPr>
      <w:pict w14:anchorId="64863BD3">
        <v:shapetype id="_x0000_t202" coordsize="21600,21600" o:spt="202" path="m,l,21600r21600,l21600,xe">
          <v:stroke joinstyle="miter"/>
          <v:path gradientshapeok="t" o:connecttype="rect"/>
        </v:shapetype>
        <v:shape id="Caixa de Texto 219" o:spid="_x0000_s2050" type="#_x0000_t202" style="position:absolute;margin-left:0;margin-top:0;width:85.05pt;height:16.45pt;z-index:25165926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<v:textbox style="mso-next-textbox:#Caixa de Texto 219;mso-fit-shape-to-text:t" inset=",0,,0">
            <w:txbxContent>
              <w:p w14:paraId="697B7065" w14:textId="77777777" w:rsidR="009B3713" w:rsidRPr="00EB4F8E" w:rsidRDefault="000D513D">
                <w:pPr>
                  <w:jc w:val="right"/>
                  <w:rPr>
                    <w:color w:val="FFFFFF" w:themeColor="background1"/>
                    <w:sz w:val="28"/>
                    <w:szCs w:val="28"/>
                  </w:rPr>
                </w:pPr>
                <w:r w:rsidRPr="00EB4F8E">
                  <w:rPr>
                    <w:sz w:val="28"/>
                    <w:szCs w:val="28"/>
                  </w:rPr>
                  <w:fldChar w:fldCharType="begin"/>
                </w:r>
                <w:r w:rsidR="009B3713" w:rsidRPr="00EB4F8E">
                  <w:rPr>
                    <w:sz w:val="28"/>
                    <w:szCs w:val="28"/>
                  </w:rPr>
                  <w:instrText>PAGE   \* MERGEFORMAT</w:instrText>
                </w:r>
                <w:r w:rsidRPr="00EB4F8E">
                  <w:rPr>
                    <w:sz w:val="28"/>
                    <w:szCs w:val="28"/>
                  </w:rPr>
                  <w:fldChar w:fldCharType="separate"/>
                </w:r>
                <w:r w:rsidR="00FB11BB" w:rsidRPr="00FB11BB">
                  <w:rPr>
                    <w:noProof/>
                    <w:color w:val="FFFFFF" w:themeColor="background1"/>
                    <w:sz w:val="28"/>
                    <w:szCs w:val="28"/>
                  </w:rPr>
                  <w:t>12</w:t>
                </w:r>
                <w:r w:rsidRPr="00EB4F8E">
                  <w:rPr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7E50A6" w14:textId="77777777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0CB1FBE0" wp14:editId="0B601372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8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24B9">
      <w:rPr>
        <w:noProof/>
        <w:lang w:eastAsia="pt-BR" w:bidi="ar-SA"/>
      </w:rPr>
      <w:pict w14:anchorId="7D3DD70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43pt;height:16.45pt;z-index:251664384;visibility:visible;mso-width-percent:1000;mso-position-horizontal:left;mso-position-horizontal-relative:page;mso-position-vertical:center;mso-position-vertical-relative:top-margin-area;mso-width-percent:1000;mso-width-relative:lef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<v:textbox style="mso-next-textbox:#_x0000_s2049;mso-fit-shape-to-text:t" inset=",0,,0">
            <w:txbxContent>
              <w:p w14:paraId="20E3FCD8" w14:textId="77777777" w:rsidR="006627A8" w:rsidRPr="00EB4F8E" w:rsidRDefault="000D513D">
                <w:pPr>
                  <w:jc w:val="right"/>
                  <w:rPr>
                    <w:color w:val="FFFFFF" w:themeColor="background1"/>
                    <w:sz w:val="28"/>
                    <w:szCs w:val="28"/>
                  </w:rPr>
                </w:pPr>
                <w:r w:rsidRPr="00EB4F8E">
                  <w:rPr>
                    <w:sz w:val="28"/>
                    <w:szCs w:val="28"/>
                  </w:rPr>
                  <w:fldChar w:fldCharType="begin"/>
                </w:r>
                <w:r w:rsidR="006627A8" w:rsidRPr="00EB4F8E">
                  <w:rPr>
                    <w:sz w:val="28"/>
                    <w:szCs w:val="28"/>
                  </w:rPr>
                  <w:instrText>PAGE   \* MERGEFORMAT</w:instrText>
                </w:r>
                <w:r w:rsidRPr="00EB4F8E">
                  <w:rPr>
                    <w:sz w:val="28"/>
                    <w:szCs w:val="28"/>
                  </w:rPr>
                  <w:fldChar w:fldCharType="separate"/>
                </w:r>
                <w:r w:rsidR="00FB11BB" w:rsidRPr="00FB11BB">
                  <w:rPr>
                    <w:noProof/>
                    <w:color w:val="FFFFFF" w:themeColor="background1"/>
                    <w:sz w:val="28"/>
                    <w:szCs w:val="28"/>
                  </w:rPr>
                  <w:t>13</w:t>
                </w:r>
                <w:r w:rsidRPr="00EB4F8E">
                  <w:rPr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343C"/>
    <w:rsid w:val="00017776"/>
    <w:rsid w:val="00072F98"/>
    <w:rsid w:val="00084030"/>
    <w:rsid w:val="000B5515"/>
    <w:rsid w:val="000D513D"/>
    <w:rsid w:val="000D6947"/>
    <w:rsid w:val="000E3150"/>
    <w:rsid w:val="000E7F1C"/>
    <w:rsid w:val="00131B79"/>
    <w:rsid w:val="0017529C"/>
    <w:rsid w:val="001A29F6"/>
    <w:rsid w:val="001A5A87"/>
    <w:rsid w:val="001B1129"/>
    <w:rsid w:val="001B2BBC"/>
    <w:rsid w:val="001F6B6D"/>
    <w:rsid w:val="002009EB"/>
    <w:rsid w:val="0021343C"/>
    <w:rsid w:val="00244C35"/>
    <w:rsid w:val="00281F0A"/>
    <w:rsid w:val="002A7731"/>
    <w:rsid w:val="002B5DB2"/>
    <w:rsid w:val="002E24A1"/>
    <w:rsid w:val="002E5F95"/>
    <w:rsid w:val="003077AB"/>
    <w:rsid w:val="00340EB7"/>
    <w:rsid w:val="00357611"/>
    <w:rsid w:val="0037243D"/>
    <w:rsid w:val="003B404A"/>
    <w:rsid w:val="003B5BFE"/>
    <w:rsid w:val="003C53EF"/>
    <w:rsid w:val="003D68C8"/>
    <w:rsid w:val="0046255C"/>
    <w:rsid w:val="0046700D"/>
    <w:rsid w:val="00487129"/>
    <w:rsid w:val="004923F8"/>
    <w:rsid w:val="004951A4"/>
    <w:rsid w:val="004D6CD2"/>
    <w:rsid w:val="004F6140"/>
    <w:rsid w:val="00534A41"/>
    <w:rsid w:val="00542D9A"/>
    <w:rsid w:val="00574C0A"/>
    <w:rsid w:val="005A2FEA"/>
    <w:rsid w:val="005C6BCB"/>
    <w:rsid w:val="005E2C61"/>
    <w:rsid w:val="006024B9"/>
    <w:rsid w:val="00620EF6"/>
    <w:rsid w:val="00652263"/>
    <w:rsid w:val="00657FB2"/>
    <w:rsid w:val="006627A8"/>
    <w:rsid w:val="006709EB"/>
    <w:rsid w:val="006D6441"/>
    <w:rsid w:val="006D7B3A"/>
    <w:rsid w:val="00724D4B"/>
    <w:rsid w:val="007543D5"/>
    <w:rsid w:val="007B2F4D"/>
    <w:rsid w:val="00820492"/>
    <w:rsid w:val="00852777"/>
    <w:rsid w:val="00852C9C"/>
    <w:rsid w:val="00885AD8"/>
    <w:rsid w:val="008E268C"/>
    <w:rsid w:val="008F0A6E"/>
    <w:rsid w:val="008F4D1A"/>
    <w:rsid w:val="00925B9A"/>
    <w:rsid w:val="00971597"/>
    <w:rsid w:val="00986475"/>
    <w:rsid w:val="009A0B4D"/>
    <w:rsid w:val="009B3713"/>
    <w:rsid w:val="00A078C8"/>
    <w:rsid w:val="00A239A3"/>
    <w:rsid w:val="00A3701D"/>
    <w:rsid w:val="00A4485B"/>
    <w:rsid w:val="00A62026"/>
    <w:rsid w:val="00A62B27"/>
    <w:rsid w:val="00A807C9"/>
    <w:rsid w:val="00AD318A"/>
    <w:rsid w:val="00AE1105"/>
    <w:rsid w:val="00AE67B4"/>
    <w:rsid w:val="00B038B6"/>
    <w:rsid w:val="00B10DF8"/>
    <w:rsid w:val="00B301A4"/>
    <w:rsid w:val="00B67F0D"/>
    <w:rsid w:val="00B826B5"/>
    <w:rsid w:val="00B91112"/>
    <w:rsid w:val="00BA76B1"/>
    <w:rsid w:val="00BA7E56"/>
    <w:rsid w:val="00BB39BC"/>
    <w:rsid w:val="00BB449D"/>
    <w:rsid w:val="00BB58FC"/>
    <w:rsid w:val="00BC4312"/>
    <w:rsid w:val="00BC4B47"/>
    <w:rsid w:val="00BE4316"/>
    <w:rsid w:val="00C012EE"/>
    <w:rsid w:val="00C141D3"/>
    <w:rsid w:val="00C442F6"/>
    <w:rsid w:val="00C54793"/>
    <w:rsid w:val="00C666AF"/>
    <w:rsid w:val="00C66B2E"/>
    <w:rsid w:val="00CB42F4"/>
    <w:rsid w:val="00CE21A5"/>
    <w:rsid w:val="00D6035A"/>
    <w:rsid w:val="00D80CCD"/>
    <w:rsid w:val="00D9173A"/>
    <w:rsid w:val="00DB53CB"/>
    <w:rsid w:val="00DC016C"/>
    <w:rsid w:val="00E05225"/>
    <w:rsid w:val="00E13D6E"/>
    <w:rsid w:val="00E337CD"/>
    <w:rsid w:val="00E365C6"/>
    <w:rsid w:val="00E80B78"/>
    <w:rsid w:val="00E87B0C"/>
    <w:rsid w:val="00E930B1"/>
    <w:rsid w:val="00EA79C3"/>
    <w:rsid w:val="00EB4F8E"/>
    <w:rsid w:val="00F0544A"/>
    <w:rsid w:val="00F10DEF"/>
    <w:rsid w:val="00F47469"/>
    <w:rsid w:val="00F5630A"/>
    <w:rsid w:val="00FB11BB"/>
    <w:rsid w:val="00FB5ACE"/>
    <w:rsid w:val="00FD30C9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88968B8"/>
  <w15:docId w15:val="{1F233959-9537-4B48-901E-0D2B0B69C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Fontepargpadro"/>
    <w:uiPriority w:val="99"/>
    <w:unhideWhenUsed/>
    <w:rsid w:val="006709EB"/>
    <w:rPr>
      <w:color w:val="0000FF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09EB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09EB"/>
    <w:rPr>
      <w:sz w:val="20"/>
      <w:szCs w:val="20"/>
      <w:lang w:val="pt-BR"/>
    </w:rPr>
  </w:style>
  <w:style w:type="character" w:styleId="Forte">
    <w:name w:val="Strong"/>
    <w:uiPriority w:val="22"/>
    <w:qFormat/>
    <w:rsid w:val="006709EB"/>
    <w:rPr>
      <w:b/>
      <w:bCs/>
    </w:rPr>
  </w:style>
  <w:style w:type="paragraph" w:customStyle="1" w:styleId="Default">
    <w:name w:val="Default"/>
    <w:rsid w:val="00CE21A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2E24A1"/>
    <w:rPr>
      <w:rFonts w:ascii="Bookman Old Style" w:eastAsia="Bookman Old Style" w:hAnsi="Bookman Old Style" w:cs="Bookman Old Style"/>
      <w:sz w:val="20"/>
      <w:szCs w:val="20"/>
      <w:lang w:bidi="en-US"/>
    </w:rPr>
  </w:style>
  <w:style w:type="character" w:styleId="MenoPendente">
    <w:name w:val="Unresolved Mention"/>
    <w:basedOn w:val="Fontepargpadro"/>
    <w:uiPriority w:val="99"/>
    <w:semiHidden/>
    <w:unhideWhenUsed/>
    <w:rsid w:val="00620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hyperlink" Target="http://www.ufrgs.br/cursopgdr/downloadsSerie/derad005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pesquisa.in.gov.br/imprensa/jsp/visualiza/index.jsp?jornal=1&amp;pagina=41&amp;data=28/04/199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lanalto.gov.br/ccivil_03/leis/L6938.ht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planalto.gov.br/ccivil_03/_ato2007-2010/2007/Lei/L11445.htm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nacoesunidas.org/pos2015/agenda2030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planalto.gov.br/ccivil_03/constituicao/constituicao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rosanygms@gmail.com" TargetMode="External"/><Relationship Id="rId2" Type="http://schemas.openxmlformats.org/officeDocument/2006/relationships/hyperlink" Target="mailto:andreamorais1993@hotmail.com" TargetMode="External"/><Relationship Id="rId1" Type="http://schemas.openxmlformats.org/officeDocument/2006/relationships/hyperlink" Target="mailto:pedro_baldoino@hotmail.com" TargetMode="External"/><Relationship Id="rId5" Type="http://schemas.openxmlformats.org/officeDocument/2006/relationships/hyperlink" Target="mailto:alana_ticiane10@hotmail.com" TargetMode="External"/><Relationship Id="rId4" Type="http://schemas.openxmlformats.org/officeDocument/2006/relationships/hyperlink" Target="mailto:rafael2100cruzada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D1D29-3B0A-4634-AA5B-221C5F1E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13</Pages>
  <Words>4164</Words>
  <Characters>22486</Characters>
  <Application>Microsoft Office Word</Application>
  <DocSecurity>0</DocSecurity>
  <Lines>187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26597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Pedro Balduino de Sousa Neto</cp:lastModifiedBy>
  <cp:revision>28</cp:revision>
  <cp:lastPrinted>2021-02-26T01:55:00Z</cp:lastPrinted>
  <dcterms:created xsi:type="dcterms:W3CDTF">2021-03-19T17:49:00Z</dcterms:created>
  <dcterms:modified xsi:type="dcterms:W3CDTF">2021-04-08T14:49:00Z</dcterms:modified>
</cp:coreProperties>
</file>